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CB" w:rsidRPr="009941A4" w:rsidRDefault="00F554CB" w:rsidP="00F554CB">
      <w:pPr>
        <w:ind w:right="-31"/>
        <w:rPr>
          <w:rFonts w:asciiTheme="minorHAnsi" w:hAnsiTheme="minorHAnsi" w:cs="Arial"/>
          <w:color w:val="FF0000"/>
          <w:sz w:val="20"/>
          <w:szCs w:val="20"/>
        </w:rPr>
      </w:pPr>
      <w:r w:rsidRPr="009941A4">
        <w:rPr>
          <w:rFonts w:asciiTheme="minorHAnsi" w:hAnsiTheme="minorHAnsi" w:cs="Arial"/>
          <w:b/>
          <w:color w:val="FF0000"/>
          <w:sz w:val="22"/>
          <w:szCs w:val="22"/>
        </w:rPr>
        <w:t>RAZIONALE SCIENTIFICO E OBIETTIVI FORMATIVI</w:t>
      </w:r>
      <w:r w:rsidRPr="009941A4">
        <w:rPr>
          <w:rFonts w:asciiTheme="minorHAnsi" w:hAnsiTheme="minorHAnsi" w:cs="Arial"/>
          <w:color w:val="FF0000"/>
          <w:sz w:val="20"/>
          <w:szCs w:val="20"/>
        </w:rPr>
        <w:t>:</w:t>
      </w:r>
    </w:p>
    <w:p w:rsidR="009941A4" w:rsidRDefault="009941A4" w:rsidP="00867CB7">
      <w:pPr>
        <w:jc w:val="both"/>
        <w:rPr>
          <w:rFonts w:asciiTheme="minorHAnsi" w:hAnsiTheme="minorHAnsi" w:cs="Arial"/>
          <w:b/>
          <w:color w:val="FF0000"/>
        </w:rPr>
      </w:pPr>
    </w:p>
    <w:p w:rsidR="00867CB7" w:rsidRPr="007D619A" w:rsidRDefault="00867CB7" w:rsidP="00867CB7">
      <w:pPr>
        <w:jc w:val="both"/>
        <w:rPr>
          <w:rFonts w:asciiTheme="minorHAnsi" w:hAnsiTheme="minorHAnsi" w:cs="Arial"/>
        </w:rPr>
      </w:pPr>
      <w:r w:rsidRPr="007D619A">
        <w:rPr>
          <w:rFonts w:asciiTheme="minorHAnsi" w:hAnsiTheme="minorHAnsi" w:cs="Arial"/>
        </w:rPr>
        <w:t xml:space="preserve">Il primo Modulo del Corso si propone di formare i partecipanti alla realizzazione dell’Intervento </w:t>
      </w:r>
      <w:proofErr w:type="spellStart"/>
      <w:r w:rsidRPr="007D619A">
        <w:rPr>
          <w:rFonts w:asciiTheme="minorHAnsi" w:hAnsiTheme="minorHAnsi" w:cs="Arial"/>
        </w:rPr>
        <w:t>Psicoeducativo</w:t>
      </w:r>
      <w:proofErr w:type="spellEnd"/>
      <w:r w:rsidRPr="007D619A">
        <w:rPr>
          <w:rFonts w:asciiTheme="minorHAnsi" w:hAnsiTheme="minorHAnsi" w:cs="Arial"/>
        </w:rPr>
        <w:t xml:space="preserve"> Integrato secondo il metodo del prof. </w:t>
      </w:r>
      <w:proofErr w:type="spellStart"/>
      <w:r w:rsidRPr="007D619A">
        <w:rPr>
          <w:rFonts w:asciiTheme="minorHAnsi" w:hAnsiTheme="minorHAnsi" w:cs="Arial"/>
        </w:rPr>
        <w:t>Ian</w:t>
      </w:r>
      <w:proofErr w:type="spellEnd"/>
      <w:r w:rsidRPr="007D619A">
        <w:rPr>
          <w:rFonts w:asciiTheme="minorHAnsi" w:hAnsiTheme="minorHAnsi" w:cs="Arial"/>
        </w:rPr>
        <w:t xml:space="preserve"> </w:t>
      </w:r>
      <w:proofErr w:type="spellStart"/>
      <w:r w:rsidRPr="007D619A">
        <w:rPr>
          <w:rFonts w:asciiTheme="minorHAnsi" w:hAnsiTheme="minorHAnsi" w:cs="Arial"/>
        </w:rPr>
        <w:t>Falloon</w:t>
      </w:r>
      <w:proofErr w:type="spellEnd"/>
      <w:r w:rsidRPr="007D619A">
        <w:rPr>
          <w:rFonts w:asciiTheme="minorHAnsi" w:hAnsiTheme="minorHAnsi" w:cs="Arial"/>
        </w:rPr>
        <w:t xml:space="preserve"> adattato alla realtà assistenziale italiana. Tale metodo si è rivelato di provata efficacia secondo i principi della </w:t>
      </w:r>
      <w:proofErr w:type="spellStart"/>
      <w:r w:rsidRPr="007D619A">
        <w:rPr>
          <w:rFonts w:asciiTheme="minorHAnsi" w:hAnsiTheme="minorHAnsi" w:cs="Arial"/>
          <w:i/>
        </w:rPr>
        <w:t>Evidence</w:t>
      </w:r>
      <w:proofErr w:type="spellEnd"/>
      <w:r w:rsidRPr="007D619A">
        <w:rPr>
          <w:rFonts w:asciiTheme="minorHAnsi" w:hAnsiTheme="minorHAnsi" w:cs="Arial"/>
          <w:i/>
        </w:rPr>
        <w:t xml:space="preserve"> </w:t>
      </w:r>
      <w:proofErr w:type="spellStart"/>
      <w:r w:rsidRPr="007D619A">
        <w:rPr>
          <w:rFonts w:asciiTheme="minorHAnsi" w:hAnsiTheme="minorHAnsi" w:cs="Arial"/>
          <w:i/>
        </w:rPr>
        <w:t>Based</w:t>
      </w:r>
      <w:proofErr w:type="spellEnd"/>
      <w:r w:rsidRPr="007D619A">
        <w:rPr>
          <w:rFonts w:asciiTheme="minorHAnsi" w:hAnsiTheme="minorHAnsi" w:cs="Arial"/>
          <w:i/>
        </w:rPr>
        <w:t xml:space="preserve"> </w:t>
      </w:r>
      <w:proofErr w:type="spellStart"/>
      <w:r w:rsidRPr="007D619A">
        <w:rPr>
          <w:rFonts w:asciiTheme="minorHAnsi" w:hAnsiTheme="minorHAnsi" w:cs="Arial"/>
          <w:i/>
        </w:rPr>
        <w:t>Psychiatry</w:t>
      </w:r>
      <w:proofErr w:type="spellEnd"/>
      <w:r w:rsidRPr="007D619A">
        <w:rPr>
          <w:rFonts w:asciiTheme="minorHAnsi" w:hAnsiTheme="minorHAnsi" w:cs="Arial"/>
        </w:rPr>
        <w:t xml:space="preserve"> nel trattamento dei disturbi mentali gravi, ottenendo significativi risultati in termini di riduzione dei sintomi e del tasso di recidive, riduzione dei ricoveri, riduzione del livello di stress individuale e familiare, miglioramento della </w:t>
      </w:r>
      <w:proofErr w:type="spellStart"/>
      <w:r w:rsidRPr="007D619A">
        <w:rPr>
          <w:rFonts w:asciiTheme="minorHAnsi" w:hAnsiTheme="minorHAnsi" w:cs="Arial"/>
        </w:rPr>
        <w:t>compliance</w:t>
      </w:r>
      <w:proofErr w:type="spellEnd"/>
      <w:r w:rsidRPr="007D619A">
        <w:rPr>
          <w:rFonts w:asciiTheme="minorHAnsi" w:hAnsiTheme="minorHAnsi" w:cs="Arial"/>
        </w:rPr>
        <w:t xml:space="preserve"> al trattamento farmacologico, miglioramento della qualità della vita. I principali punti di forza del modello </w:t>
      </w:r>
      <w:proofErr w:type="spellStart"/>
      <w:r w:rsidRPr="007D619A">
        <w:rPr>
          <w:rFonts w:asciiTheme="minorHAnsi" w:hAnsiTheme="minorHAnsi" w:cs="Arial"/>
        </w:rPr>
        <w:t>psicoeducazionale</w:t>
      </w:r>
      <w:proofErr w:type="spellEnd"/>
      <w:r w:rsidRPr="007D619A">
        <w:rPr>
          <w:rFonts w:asciiTheme="minorHAnsi" w:hAnsiTheme="minorHAnsi" w:cs="Arial"/>
        </w:rPr>
        <w:t xml:space="preserve"> di </w:t>
      </w:r>
      <w:proofErr w:type="spellStart"/>
      <w:r w:rsidRPr="007D619A">
        <w:rPr>
          <w:rFonts w:asciiTheme="minorHAnsi" w:hAnsiTheme="minorHAnsi" w:cs="Arial"/>
        </w:rPr>
        <w:t>Falloon</w:t>
      </w:r>
      <w:proofErr w:type="spellEnd"/>
      <w:r w:rsidRPr="007D619A">
        <w:rPr>
          <w:rFonts w:asciiTheme="minorHAnsi" w:hAnsiTheme="minorHAnsi" w:cs="Arial"/>
        </w:rPr>
        <w:t xml:space="preserve"> consistono nel fatto che gli interventi previsti possono essere realizzati da operatori di diverse categorie professionali (medici, psicologi, assistenti sociali, infermieri, educatori) purché adeguatamente formati, quindi si tratta di un metodo che può essere facilmente condiviso in équipe </w:t>
      </w:r>
      <w:proofErr w:type="spellStart"/>
      <w:r w:rsidRPr="007D619A">
        <w:rPr>
          <w:rFonts w:asciiTheme="minorHAnsi" w:hAnsiTheme="minorHAnsi" w:cs="Arial"/>
        </w:rPr>
        <w:t>multiprofessionale</w:t>
      </w:r>
      <w:proofErr w:type="spellEnd"/>
      <w:r w:rsidRPr="007D619A">
        <w:rPr>
          <w:rFonts w:asciiTheme="minorHAnsi" w:hAnsiTheme="minorHAnsi" w:cs="Arial"/>
        </w:rPr>
        <w:t xml:space="preserve">. </w:t>
      </w:r>
    </w:p>
    <w:p w:rsidR="00867CB7" w:rsidRPr="007D619A" w:rsidRDefault="00867CB7" w:rsidP="00867CB7">
      <w:pPr>
        <w:jc w:val="both"/>
        <w:rPr>
          <w:rFonts w:asciiTheme="minorHAnsi" w:hAnsiTheme="minorHAnsi" w:cs="Arial"/>
        </w:rPr>
      </w:pPr>
      <w:r w:rsidRPr="007D619A">
        <w:rPr>
          <w:rFonts w:asciiTheme="minorHAnsi" w:hAnsiTheme="minorHAnsi" w:cs="Arial"/>
        </w:rPr>
        <w:t>Tra gli interventi innovativi in riabilitazione psicosociale, l’utilizzazione dello strumento cinematografico è ormai diffusa e consente ai pazienti di lavorare in gruppo, condividendo impegno ed obiettivi, e nel contempo di esprimere da protagonisti storie ed emozioni. Vengono descritte tecniche e linguaggi, presentati progetti e risultati.</w:t>
      </w:r>
    </w:p>
    <w:p w:rsidR="00867CB7" w:rsidRPr="007D619A" w:rsidRDefault="00867CB7" w:rsidP="00867CB7">
      <w:pPr>
        <w:jc w:val="both"/>
        <w:rPr>
          <w:rFonts w:asciiTheme="minorHAnsi" w:hAnsiTheme="minorHAnsi" w:cs="Arial"/>
        </w:rPr>
      </w:pPr>
      <w:r w:rsidRPr="007D619A">
        <w:rPr>
          <w:rFonts w:asciiTheme="minorHAnsi" w:hAnsiTheme="minorHAnsi" w:cs="Arial"/>
        </w:rPr>
        <w:t xml:space="preserve">Ci si occupa poi di due specifiche tipologie di pazienti di particolare attualità, quelli con dipendenze patologiche o doppia diagnosi e gli autori di reato, presentandone le caratteristiche peculiari sul piano psicopatologico, della disabilità, dei comportamenti, dei bisogni di cura, delle relazioni con il contesto sociale. Si rende necessario il ricorso a particolari strategie riabilitative e di inclusione sociale, così come diventa particolarmente importante il lavoro di rete, non solo tra diversi servizi sanitari, ma finalizzato a coinvolgere i diversi </w:t>
      </w:r>
      <w:r w:rsidRPr="007D619A">
        <w:rPr>
          <w:rFonts w:asciiTheme="minorHAnsi" w:hAnsiTheme="minorHAnsi" w:cs="Arial"/>
        </w:rPr>
        <w:lastRenderedPageBreak/>
        <w:t>soggetti sociali, culturali ed istituzionali chiamati a condividere i progetti e la gestione dei casi.</w:t>
      </w:r>
    </w:p>
    <w:p w:rsidR="00867CB7" w:rsidRPr="007D619A" w:rsidRDefault="00867CB7" w:rsidP="00867CB7">
      <w:pPr>
        <w:jc w:val="both"/>
        <w:rPr>
          <w:rFonts w:asciiTheme="minorHAnsi" w:hAnsiTheme="minorHAnsi" w:cs="Arial"/>
        </w:rPr>
      </w:pPr>
      <w:r w:rsidRPr="007D619A">
        <w:rPr>
          <w:rFonts w:asciiTheme="minorHAnsi" w:hAnsiTheme="minorHAnsi" w:cs="Arial"/>
        </w:rPr>
        <w:t xml:space="preserve">   </w:t>
      </w:r>
    </w:p>
    <w:p w:rsidR="00867CB7" w:rsidRPr="007D619A" w:rsidRDefault="00867CB7" w:rsidP="00867CB7">
      <w:pPr>
        <w:jc w:val="both"/>
        <w:rPr>
          <w:rFonts w:asciiTheme="minorHAnsi" w:hAnsiTheme="minorHAnsi" w:cs="Arial"/>
        </w:rPr>
      </w:pPr>
      <w:r w:rsidRPr="007D619A">
        <w:rPr>
          <w:rFonts w:asciiTheme="minorHAnsi" w:hAnsiTheme="minorHAnsi" w:cs="Arial"/>
        </w:rPr>
        <w:t>Al termine dell’evento formativo, i partecipanti saranno in grado di:</w:t>
      </w:r>
    </w:p>
    <w:p w:rsidR="00867CB7" w:rsidRPr="007D619A" w:rsidRDefault="00867CB7" w:rsidP="00867CB7">
      <w:pPr>
        <w:numPr>
          <w:ilvl w:val="0"/>
          <w:numId w:val="2"/>
        </w:numPr>
        <w:overflowPunct w:val="0"/>
        <w:autoSpaceDE w:val="0"/>
        <w:autoSpaceDN w:val="0"/>
        <w:adjustRightInd w:val="0"/>
        <w:jc w:val="both"/>
        <w:textAlignment w:val="baseline"/>
        <w:rPr>
          <w:rFonts w:asciiTheme="minorHAnsi" w:hAnsiTheme="minorHAnsi" w:cs="Arial"/>
        </w:rPr>
      </w:pPr>
      <w:r w:rsidRPr="007D619A">
        <w:rPr>
          <w:rFonts w:asciiTheme="minorHAnsi" w:hAnsiTheme="minorHAnsi" w:cs="Arial"/>
        </w:rPr>
        <w:t xml:space="preserve">precisare i fondamenti teorici del metodo </w:t>
      </w:r>
      <w:proofErr w:type="spellStart"/>
      <w:r w:rsidRPr="007D619A">
        <w:rPr>
          <w:rFonts w:asciiTheme="minorHAnsi" w:hAnsiTheme="minorHAnsi" w:cs="Arial"/>
        </w:rPr>
        <w:t>psicoeducativo</w:t>
      </w:r>
      <w:proofErr w:type="spellEnd"/>
      <w:r w:rsidRPr="007D619A">
        <w:rPr>
          <w:rFonts w:asciiTheme="minorHAnsi" w:hAnsiTheme="minorHAnsi" w:cs="Arial"/>
        </w:rPr>
        <w:t xml:space="preserve"> per la riduzione e la gestione dello stress individuale e familiare e del carico familiare soggettivo ed oggettivo;</w:t>
      </w:r>
    </w:p>
    <w:p w:rsidR="00867CB7" w:rsidRPr="007D619A" w:rsidRDefault="00867CB7" w:rsidP="00867CB7">
      <w:pPr>
        <w:numPr>
          <w:ilvl w:val="0"/>
          <w:numId w:val="2"/>
        </w:numPr>
        <w:overflowPunct w:val="0"/>
        <w:autoSpaceDE w:val="0"/>
        <w:autoSpaceDN w:val="0"/>
        <w:adjustRightInd w:val="0"/>
        <w:jc w:val="both"/>
        <w:textAlignment w:val="baseline"/>
        <w:rPr>
          <w:rFonts w:asciiTheme="minorHAnsi" w:hAnsiTheme="minorHAnsi" w:cs="Arial"/>
        </w:rPr>
      </w:pPr>
      <w:r w:rsidRPr="007D619A">
        <w:rPr>
          <w:rFonts w:asciiTheme="minorHAnsi" w:hAnsiTheme="minorHAnsi" w:cs="Arial"/>
        </w:rPr>
        <w:t xml:space="preserve">riconoscere le componenti fondamentali dell’approccio </w:t>
      </w:r>
      <w:proofErr w:type="spellStart"/>
      <w:r w:rsidRPr="007D619A">
        <w:rPr>
          <w:rFonts w:asciiTheme="minorHAnsi" w:hAnsiTheme="minorHAnsi" w:cs="Arial"/>
        </w:rPr>
        <w:t>psicoeducativo</w:t>
      </w:r>
      <w:proofErr w:type="spellEnd"/>
      <w:r w:rsidRPr="007D619A">
        <w:rPr>
          <w:rFonts w:asciiTheme="minorHAnsi" w:hAnsiTheme="minorHAnsi" w:cs="Arial"/>
        </w:rPr>
        <w:t xml:space="preserve">, utilizzare praticamente le principali abilità di comunicazione e la tecnica del </w:t>
      </w:r>
      <w:proofErr w:type="spellStart"/>
      <w:r w:rsidRPr="007D619A">
        <w:rPr>
          <w:rFonts w:asciiTheme="minorHAnsi" w:hAnsiTheme="minorHAnsi" w:cs="Arial"/>
        </w:rPr>
        <w:t>problem</w:t>
      </w:r>
      <w:proofErr w:type="spellEnd"/>
      <w:r w:rsidRPr="007D619A">
        <w:rPr>
          <w:rFonts w:asciiTheme="minorHAnsi" w:hAnsiTheme="minorHAnsi" w:cs="Arial"/>
        </w:rPr>
        <w:t xml:space="preserve"> </w:t>
      </w:r>
      <w:proofErr w:type="spellStart"/>
      <w:r w:rsidRPr="007D619A">
        <w:rPr>
          <w:rFonts w:asciiTheme="minorHAnsi" w:hAnsiTheme="minorHAnsi" w:cs="Arial"/>
        </w:rPr>
        <w:t>solving</w:t>
      </w:r>
      <w:proofErr w:type="spellEnd"/>
      <w:r w:rsidRPr="007D619A">
        <w:rPr>
          <w:rFonts w:asciiTheme="minorHAnsi" w:hAnsiTheme="minorHAnsi" w:cs="Arial"/>
        </w:rPr>
        <w:t>;</w:t>
      </w:r>
    </w:p>
    <w:p w:rsidR="00867CB7" w:rsidRPr="007D619A" w:rsidRDefault="00867CB7" w:rsidP="00867CB7">
      <w:pPr>
        <w:numPr>
          <w:ilvl w:val="0"/>
          <w:numId w:val="2"/>
        </w:numPr>
        <w:overflowPunct w:val="0"/>
        <w:autoSpaceDE w:val="0"/>
        <w:autoSpaceDN w:val="0"/>
        <w:adjustRightInd w:val="0"/>
        <w:jc w:val="both"/>
        <w:textAlignment w:val="baseline"/>
        <w:rPr>
          <w:rFonts w:asciiTheme="minorHAnsi" w:hAnsiTheme="minorHAnsi" w:cs="Arial"/>
        </w:rPr>
      </w:pPr>
      <w:r w:rsidRPr="007D619A">
        <w:rPr>
          <w:rFonts w:asciiTheme="minorHAnsi" w:hAnsiTheme="minorHAnsi" w:cs="Arial"/>
        </w:rPr>
        <w:t>fornire a pazienti e famiglie informazioni corrette ed utili sulla malattia e sul trattamento;</w:t>
      </w:r>
    </w:p>
    <w:p w:rsidR="00867CB7" w:rsidRPr="007D619A" w:rsidRDefault="00867CB7" w:rsidP="00867CB7">
      <w:pPr>
        <w:numPr>
          <w:ilvl w:val="0"/>
          <w:numId w:val="2"/>
        </w:numPr>
        <w:overflowPunct w:val="0"/>
        <w:autoSpaceDE w:val="0"/>
        <w:autoSpaceDN w:val="0"/>
        <w:adjustRightInd w:val="0"/>
        <w:jc w:val="both"/>
        <w:textAlignment w:val="baseline"/>
        <w:rPr>
          <w:rFonts w:asciiTheme="minorHAnsi" w:hAnsiTheme="minorHAnsi" w:cs="Arial"/>
        </w:rPr>
      </w:pPr>
      <w:r w:rsidRPr="007D619A">
        <w:rPr>
          <w:rFonts w:asciiTheme="minorHAnsi" w:hAnsiTheme="minorHAnsi" w:cs="Arial"/>
        </w:rPr>
        <w:t>conoscere le tecniche che consentono ai pazienti di esprimere storie ed emozioni attraverso lo strumento ed il linguaggio cinematografico;</w:t>
      </w:r>
    </w:p>
    <w:p w:rsidR="00867CB7" w:rsidRPr="007D619A" w:rsidRDefault="00867CB7" w:rsidP="00867CB7">
      <w:pPr>
        <w:numPr>
          <w:ilvl w:val="0"/>
          <w:numId w:val="2"/>
        </w:numPr>
        <w:overflowPunct w:val="0"/>
        <w:autoSpaceDE w:val="0"/>
        <w:autoSpaceDN w:val="0"/>
        <w:adjustRightInd w:val="0"/>
        <w:jc w:val="both"/>
        <w:textAlignment w:val="baseline"/>
        <w:rPr>
          <w:rFonts w:asciiTheme="minorHAnsi" w:hAnsiTheme="minorHAnsi" w:cs="Arial"/>
        </w:rPr>
      </w:pPr>
      <w:r w:rsidRPr="007D619A">
        <w:rPr>
          <w:rFonts w:asciiTheme="minorHAnsi" w:hAnsiTheme="minorHAnsi" w:cs="Arial"/>
        </w:rPr>
        <w:t>conoscere problematiche e bisogni di cura dei pazienti affetti da dipendenza patologica o doppia diagnosi e le peculiarità del percorso riabilitativo e delle tecniche da adottare</w:t>
      </w:r>
    </w:p>
    <w:p w:rsidR="00867CB7" w:rsidRPr="007D619A" w:rsidRDefault="00867CB7" w:rsidP="00867CB7">
      <w:pPr>
        <w:numPr>
          <w:ilvl w:val="0"/>
          <w:numId w:val="2"/>
        </w:numPr>
        <w:overflowPunct w:val="0"/>
        <w:autoSpaceDE w:val="0"/>
        <w:autoSpaceDN w:val="0"/>
        <w:adjustRightInd w:val="0"/>
        <w:jc w:val="both"/>
        <w:textAlignment w:val="baseline"/>
        <w:rPr>
          <w:rFonts w:asciiTheme="minorHAnsi" w:hAnsiTheme="minorHAnsi" w:cs="Arial"/>
        </w:rPr>
      </w:pPr>
      <w:r w:rsidRPr="007D619A">
        <w:rPr>
          <w:rFonts w:asciiTheme="minorHAnsi" w:hAnsiTheme="minorHAnsi" w:cs="Arial"/>
        </w:rPr>
        <w:t>conoscere specifici problemi, approcci e responsabilità nella riabilitazione dei pazienti autori di reato, derivanti da caratteristiche cliniche, profili giudiziari e rapporti con la Magistratura, i servizi psichiatrici, il contesto.</w:t>
      </w:r>
    </w:p>
    <w:p w:rsidR="00F554CB" w:rsidRPr="007D619A" w:rsidRDefault="00F554CB" w:rsidP="00F554CB">
      <w:pPr>
        <w:jc w:val="both"/>
        <w:rPr>
          <w:rFonts w:asciiTheme="minorHAnsi" w:hAnsiTheme="minorHAnsi" w:cs="Arial"/>
          <w:b/>
          <w:color w:val="C00000"/>
          <w:sz w:val="20"/>
          <w:szCs w:val="20"/>
          <w:u w:val="single"/>
        </w:rPr>
      </w:pPr>
    </w:p>
    <w:p w:rsidR="00803746" w:rsidRPr="007D619A" w:rsidRDefault="00803746" w:rsidP="00803746">
      <w:pPr>
        <w:ind w:right="-31"/>
        <w:rPr>
          <w:rFonts w:asciiTheme="minorHAnsi" w:hAnsiTheme="minorHAnsi" w:cs="Arial"/>
        </w:rPr>
      </w:pPr>
      <w:r w:rsidRPr="00803746">
        <w:rPr>
          <w:rFonts w:asciiTheme="minorHAnsi" w:hAnsiTheme="minorHAnsi" w:cs="Arial"/>
          <w:b/>
          <w:i/>
          <w:color w:val="FF0000"/>
        </w:rPr>
        <w:t>FIGURE MEDICHE ACCREDITATE</w:t>
      </w:r>
      <w:r w:rsidRPr="007130D9">
        <w:rPr>
          <w:rFonts w:asciiTheme="minorHAnsi" w:hAnsiTheme="minorHAnsi" w:cs="Arial"/>
          <w:color w:val="FF0000"/>
        </w:rPr>
        <w:t>:</w:t>
      </w:r>
      <w:r w:rsidR="007130D9" w:rsidRPr="007130D9">
        <w:rPr>
          <w:rFonts w:asciiTheme="minorHAnsi" w:hAnsiTheme="minorHAnsi" w:cs="Arial"/>
        </w:rPr>
        <w:t xml:space="preserve"> </w:t>
      </w:r>
      <w:r w:rsidR="007130D9" w:rsidRPr="007D619A">
        <w:rPr>
          <w:rFonts w:asciiTheme="minorHAnsi" w:hAnsiTheme="minorHAnsi" w:cs="Arial"/>
        </w:rPr>
        <w:t>Medici</w:t>
      </w:r>
      <w:r w:rsidR="007130D9">
        <w:rPr>
          <w:rFonts w:asciiTheme="minorHAnsi" w:hAnsiTheme="minorHAnsi" w:cs="Arial"/>
        </w:rPr>
        <w:t xml:space="preserve"> di Medicina Generale,</w:t>
      </w:r>
      <w:r w:rsidRPr="00803746">
        <w:rPr>
          <w:rFonts w:asciiTheme="minorHAnsi" w:hAnsiTheme="minorHAnsi" w:cs="Arial"/>
        </w:rPr>
        <w:t xml:space="preserve"> </w:t>
      </w:r>
      <w:r>
        <w:rPr>
          <w:rFonts w:asciiTheme="minorHAnsi" w:hAnsiTheme="minorHAnsi" w:cs="Arial"/>
        </w:rPr>
        <w:t>Neurologi,</w:t>
      </w:r>
      <w:r w:rsidRPr="00803746">
        <w:rPr>
          <w:rFonts w:asciiTheme="minorHAnsi" w:hAnsiTheme="minorHAnsi" w:cs="Arial"/>
        </w:rPr>
        <w:t xml:space="preserve"> </w:t>
      </w:r>
      <w:r>
        <w:rPr>
          <w:rFonts w:asciiTheme="minorHAnsi" w:hAnsiTheme="minorHAnsi" w:cs="Arial"/>
        </w:rPr>
        <w:t>Psichiatri e Neuropsichiatri Infantili</w:t>
      </w:r>
    </w:p>
    <w:p w:rsidR="00D37029" w:rsidRPr="007D619A" w:rsidRDefault="00803746" w:rsidP="00D37029">
      <w:pPr>
        <w:ind w:right="-31"/>
        <w:rPr>
          <w:rFonts w:asciiTheme="minorHAnsi" w:hAnsiTheme="minorHAnsi" w:cs="Arial"/>
        </w:rPr>
      </w:pPr>
      <w:r w:rsidRPr="00803746">
        <w:rPr>
          <w:rFonts w:asciiTheme="minorHAnsi" w:hAnsiTheme="minorHAnsi" w:cs="Arial"/>
          <w:i/>
        </w:rPr>
        <w:t xml:space="preserve"> </w:t>
      </w:r>
      <w:r w:rsidRPr="00803746">
        <w:rPr>
          <w:rFonts w:asciiTheme="minorHAnsi" w:hAnsiTheme="minorHAnsi" w:cs="Arial"/>
          <w:b/>
          <w:i/>
          <w:color w:val="FF0000"/>
        </w:rPr>
        <w:t>FIGURE  NON MEDICHE ACCREDITATE</w:t>
      </w:r>
      <w:r w:rsidRPr="00803746">
        <w:rPr>
          <w:rFonts w:asciiTheme="minorHAnsi" w:hAnsiTheme="minorHAnsi" w:cs="Arial"/>
        </w:rPr>
        <w:t xml:space="preserve"> </w:t>
      </w:r>
      <w:r>
        <w:rPr>
          <w:rFonts w:asciiTheme="minorHAnsi" w:hAnsiTheme="minorHAnsi" w:cs="Arial"/>
        </w:rPr>
        <w:t>:</w:t>
      </w:r>
      <w:r w:rsidRPr="007D619A">
        <w:rPr>
          <w:rFonts w:asciiTheme="minorHAnsi" w:hAnsiTheme="minorHAnsi" w:cs="Arial"/>
        </w:rPr>
        <w:t>Psicologi</w:t>
      </w:r>
      <w:r>
        <w:rPr>
          <w:rFonts w:asciiTheme="minorHAnsi" w:hAnsiTheme="minorHAnsi" w:cs="Arial"/>
        </w:rPr>
        <w:t>,Psicoterapeuti,</w:t>
      </w:r>
      <w:r w:rsidR="007130D9">
        <w:rPr>
          <w:rFonts w:asciiTheme="minorHAnsi" w:hAnsiTheme="minorHAnsi" w:cs="Arial"/>
        </w:rPr>
        <w:t xml:space="preserve"> </w:t>
      </w:r>
      <w:r w:rsidR="00D37029" w:rsidRPr="007D619A">
        <w:rPr>
          <w:rFonts w:asciiTheme="minorHAnsi" w:hAnsiTheme="minorHAnsi" w:cs="Arial"/>
        </w:rPr>
        <w:t>Educatori Professionali, Tecnici del</w:t>
      </w:r>
      <w:r w:rsidR="007130D9">
        <w:rPr>
          <w:rFonts w:asciiTheme="minorHAnsi" w:hAnsiTheme="minorHAnsi" w:cs="Arial"/>
        </w:rPr>
        <w:t>la Riabilitazione Psichiatrica,</w:t>
      </w:r>
      <w:r w:rsidRPr="007D619A">
        <w:rPr>
          <w:rFonts w:asciiTheme="minorHAnsi" w:hAnsiTheme="minorHAnsi" w:cs="Arial"/>
        </w:rPr>
        <w:t xml:space="preserve"> </w:t>
      </w:r>
      <w:r w:rsidR="007130D9">
        <w:rPr>
          <w:rFonts w:asciiTheme="minorHAnsi" w:hAnsiTheme="minorHAnsi" w:cs="Arial"/>
        </w:rPr>
        <w:t xml:space="preserve">Infermieri </w:t>
      </w:r>
      <w:r>
        <w:rPr>
          <w:rFonts w:asciiTheme="minorHAnsi" w:hAnsiTheme="minorHAnsi" w:cs="Arial"/>
        </w:rPr>
        <w:t>e Fisioterapisti.</w:t>
      </w:r>
      <w:r w:rsidR="007130D9">
        <w:rPr>
          <w:rFonts w:asciiTheme="minorHAnsi" w:hAnsiTheme="minorHAnsi" w:cs="Arial"/>
        </w:rPr>
        <w:t xml:space="preserve"> </w:t>
      </w:r>
      <w:r w:rsidR="00D37029">
        <w:rPr>
          <w:rFonts w:asciiTheme="minorHAnsi" w:hAnsiTheme="minorHAnsi" w:cs="Arial"/>
        </w:rPr>
        <w:t xml:space="preserve"> </w:t>
      </w:r>
    </w:p>
    <w:p w:rsidR="00D37029" w:rsidRPr="009941A4" w:rsidRDefault="00D37029" w:rsidP="00D37029">
      <w:pPr>
        <w:ind w:right="-31"/>
        <w:jc w:val="both"/>
        <w:rPr>
          <w:rFonts w:asciiTheme="minorHAnsi" w:hAnsiTheme="minorHAnsi" w:cs="Arial"/>
          <w:b/>
          <w:color w:val="FF0000"/>
        </w:rPr>
      </w:pPr>
      <w:r w:rsidRPr="009941A4">
        <w:rPr>
          <w:rFonts w:asciiTheme="minorHAnsi" w:hAnsiTheme="minorHAnsi" w:cs="Arial"/>
          <w:b/>
          <w:color w:val="FF0000"/>
        </w:rPr>
        <w:t>Per gli Assistenti Sociali è stato richiesto l’accreditamento presso il CROAS Puglia</w:t>
      </w:r>
    </w:p>
    <w:p w:rsidR="00D37029" w:rsidRDefault="00D37029" w:rsidP="00D37029">
      <w:pPr>
        <w:ind w:right="-31"/>
        <w:jc w:val="both"/>
        <w:rPr>
          <w:rFonts w:asciiTheme="minorHAnsi" w:hAnsiTheme="minorHAnsi" w:cs="Arial"/>
        </w:rPr>
      </w:pPr>
      <w:r w:rsidRPr="009941A4">
        <w:rPr>
          <w:rFonts w:asciiTheme="minorHAnsi" w:hAnsiTheme="minorHAnsi" w:cs="Arial"/>
          <w:b/>
          <w:i/>
          <w:color w:val="FF0000"/>
        </w:rPr>
        <w:t>DURATA</w:t>
      </w:r>
      <w:r w:rsidRPr="007D619A">
        <w:rPr>
          <w:rFonts w:asciiTheme="minorHAnsi" w:hAnsiTheme="minorHAnsi" w:cs="Arial"/>
          <w:i/>
          <w:color w:val="C0504D" w:themeColor="accent2"/>
        </w:rPr>
        <w:t>:</w:t>
      </w:r>
      <w:r w:rsidR="00803746">
        <w:rPr>
          <w:rFonts w:asciiTheme="minorHAnsi" w:hAnsiTheme="minorHAnsi" w:cs="Arial"/>
        </w:rPr>
        <w:t xml:space="preserve"> i</w:t>
      </w:r>
      <w:r w:rsidRPr="007D619A">
        <w:rPr>
          <w:rFonts w:asciiTheme="minorHAnsi" w:hAnsiTheme="minorHAnsi" w:cs="Arial"/>
        </w:rPr>
        <w:t>l Corso si svolgerà nel da Febbraio  a Ottobre 2014.</w:t>
      </w:r>
    </w:p>
    <w:p w:rsidR="00D37029" w:rsidRDefault="00D37029" w:rsidP="00F554CB">
      <w:pPr>
        <w:jc w:val="both"/>
        <w:rPr>
          <w:rFonts w:asciiTheme="minorHAnsi" w:hAnsiTheme="minorHAnsi" w:cs="Arial"/>
          <w:b/>
          <w:color w:val="FF0000"/>
          <w:u w:val="single"/>
        </w:rPr>
      </w:pPr>
      <w:r w:rsidRPr="007D619A">
        <w:rPr>
          <w:rFonts w:asciiTheme="minorHAnsi" w:hAnsiTheme="minorHAnsi" w:cs="Arial"/>
        </w:rPr>
        <w:t xml:space="preserve"> Si articolerà in sette giornate di otto ore di formazion</w:t>
      </w:r>
      <w:r>
        <w:rPr>
          <w:rFonts w:asciiTheme="minorHAnsi" w:hAnsiTheme="minorHAnsi" w:cs="Arial"/>
        </w:rPr>
        <w:t>e</w:t>
      </w:r>
    </w:p>
    <w:p w:rsidR="00D37029" w:rsidRDefault="00D37029" w:rsidP="00F554CB">
      <w:pPr>
        <w:jc w:val="both"/>
        <w:rPr>
          <w:rFonts w:asciiTheme="minorHAnsi" w:hAnsiTheme="minorHAnsi" w:cs="Arial"/>
          <w:b/>
          <w:color w:val="FF0000"/>
          <w:u w:val="single"/>
        </w:rPr>
      </w:pPr>
    </w:p>
    <w:p w:rsidR="00782B02" w:rsidRPr="009941A4" w:rsidRDefault="00782B02" w:rsidP="00782B02">
      <w:pPr>
        <w:spacing w:after="120"/>
        <w:ind w:right="149"/>
        <w:jc w:val="both"/>
        <w:rPr>
          <w:rFonts w:asciiTheme="minorHAnsi" w:hAnsiTheme="minorHAnsi" w:cs="Arial"/>
          <w:b/>
          <w:i/>
          <w:color w:val="FF0000"/>
        </w:rPr>
      </w:pPr>
      <w:r>
        <w:rPr>
          <w:rFonts w:asciiTheme="minorHAnsi" w:hAnsiTheme="minorHAnsi" w:cs="Arial"/>
          <w:b/>
          <w:i/>
          <w:color w:val="FF0000"/>
        </w:rPr>
        <w:t xml:space="preserve">DIREZIONE </w:t>
      </w:r>
      <w:r w:rsidRPr="009941A4">
        <w:rPr>
          <w:rFonts w:asciiTheme="minorHAnsi" w:hAnsiTheme="minorHAnsi" w:cs="Arial"/>
          <w:b/>
          <w:i/>
          <w:color w:val="FF0000"/>
        </w:rPr>
        <w:t>SCIENTIFICA:</w:t>
      </w:r>
    </w:p>
    <w:p w:rsidR="00782B02" w:rsidRPr="007D619A" w:rsidRDefault="00782B02" w:rsidP="00782B02">
      <w:pPr>
        <w:spacing w:after="120"/>
        <w:ind w:right="149"/>
        <w:jc w:val="both"/>
        <w:rPr>
          <w:rFonts w:asciiTheme="minorHAnsi" w:hAnsiTheme="minorHAnsi" w:cs="Arial"/>
        </w:rPr>
      </w:pPr>
      <w:r w:rsidRPr="007D619A">
        <w:rPr>
          <w:rFonts w:asciiTheme="minorHAnsi" w:hAnsiTheme="minorHAnsi" w:cs="Arial"/>
        </w:rPr>
        <w:t>Pasquale  Chianura</w:t>
      </w:r>
      <w:r>
        <w:rPr>
          <w:rFonts w:asciiTheme="minorHAnsi" w:hAnsiTheme="minorHAnsi" w:cs="Arial"/>
        </w:rPr>
        <w:t xml:space="preserve"> e </w:t>
      </w:r>
      <w:r w:rsidRPr="007D619A">
        <w:rPr>
          <w:rFonts w:asciiTheme="minorHAnsi" w:hAnsiTheme="minorHAnsi" w:cs="Arial"/>
        </w:rPr>
        <w:t>Domenico  Semisa</w:t>
      </w:r>
    </w:p>
    <w:p w:rsidR="00F554CB" w:rsidRPr="009941A4" w:rsidRDefault="00F554CB" w:rsidP="00F554CB">
      <w:pPr>
        <w:jc w:val="both"/>
        <w:rPr>
          <w:rFonts w:asciiTheme="minorHAnsi" w:hAnsiTheme="minorHAnsi" w:cs="Arial"/>
          <w:b/>
          <w:color w:val="FF0000"/>
          <w:u w:val="single"/>
        </w:rPr>
      </w:pPr>
      <w:r w:rsidRPr="009941A4">
        <w:rPr>
          <w:rFonts w:asciiTheme="minorHAnsi" w:hAnsiTheme="minorHAnsi" w:cs="Arial"/>
          <w:b/>
          <w:color w:val="FF0000"/>
          <w:u w:val="single"/>
        </w:rPr>
        <w:t>PROGRAMMA DEI LAVORI</w:t>
      </w:r>
    </w:p>
    <w:p w:rsidR="009941A4" w:rsidRDefault="009941A4" w:rsidP="007D619A">
      <w:pPr>
        <w:jc w:val="both"/>
        <w:rPr>
          <w:rFonts w:asciiTheme="minorHAnsi" w:hAnsiTheme="minorHAnsi" w:cs="Arial"/>
          <w:b/>
        </w:rPr>
      </w:pPr>
    </w:p>
    <w:p w:rsidR="007D619A" w:rsidRPr="007D619A" w:rsidRDefault="007D619A" w:rsidP="007D619A">
      <w:pPr>
        <w:jc w:val="both"/>
        <w:rPr>
          <w:rFonts w:asciiTheme="minorHAnsi" w:hAnsiTheme="minorHAnsi" w:cs="Arial"/>
        </w:rPr>
      </w:pPr>
      <w:r w:rsidRPr="009941A4">
        <w:rPr>
          <w:rFonts w:asciiTheme="minorHAnsi" w:hAnsiTheme="minorHAnsi" w:cs="Arial"/>
          <w:b/>
          <w:color w:val="FF0000"/>
          <w:u w:val="single"/>
        </w:rPr>
        <w:t>I Modulo</w:t>
      </w:r>
      <w:r w:rsidRPr="009941A4">
        <w:rPr>
          <w:rFonts w:asciiTheme="minorHAnsi" w:hAnsiTheme="minorHAnsi" w:cs="Arial"/>
          <w:b/>
          <w:color w:val="FF0000"/>
        </w:rPr>
        <w:t>:</w:t>
      </w:r>
      <w:r w:rsidRPr="007D619A">
        <w:rPr>
          <w:rFonts w:asciiTheme="minorHAnsi" w:hAnsiTheme="minorHAnsi" w:cs="Arial"/>
        </w:rPr>
        <w:t xml:space="preserve"> Gli interventi </w:t>
      </w:r>
      <w:proofErr w:type="spellStart"/>
      <w:r w:rsidRPr="007D619A">
        <w:rPr>
          <w:rFonts w:asciiTheme="minorHAnsi" w:hAnsiTheme="minorHAnsi" w:cs="Arial"/>
        </w:rPr>
        <w:t>psicoeducazionali</w:t>
      </w:r>
      <w:proofErr w:type="spellEnd"/>
      <w:r w:rsidRPr="007D619A">
        <w:rPr>
          <w:rFonts w:asciiTheme="minorHAnsi" w:hAnsiTheme="minorHAnsi" w:cs="Arial"/>
        </w:rPr>
        <w:t xml:space="preserve"> integrati per la presa i</w:t>
      </w:r>
      <w:r w:rsidR="00D37029">
        <w:rPr>
          <w:rFonts w:asciiTheme="minorHAnsi" w:hAnsiTheme="minorHAnsi" w:cs="Arial"/>
        </w:rPr>
        <w:t>n carico del paziente psicotico. 1 Parte</w:t>
      </w:r>
    </w:p>
    <w:p w:rsidR="007D619A" w:rsidRPr="007D619A" w:rsidRDefault="009E0C71" w:rsidP="007D619A">
      <w:pPr>
        <w:jc w:val="both"/>
        <w:rPr>
          <w:rFonts w:asciiTheme="minorHAnsi" w:hAnsiTheme="minorHAnsi" w:cs="Arial"/>
        </w:rPr>
      </w:pPr>
      <w:r>
        <w:rPr>
          <w:rFonts w:asciiTheme="minorHAnsi" w:hAnsiTheme="minorHAnsi" w:cs="Arial"/>
        </w:rPr>
        <w:t xml:space="preserve">Date: 21 febbraio </w:t>
      </w:r>
      <w:r w:rsidR="007D619A" w:rsidRPr="007D619A">
        <w:rPr>
          <w:rFonts w:asciiTheme="minorHAnsi" w:hAnsiTheme="minorHAnsi" w:cs="Arial"/>
        </w:rPr>
        <w:t xml:space="preserve"> ore 9-18</w:t>
      </w:r>
    </w:p>
    <w:p w:rsidR="007D619A" w:rsidRPr="007D619A" w:rsidRDefault="007D619A" w:rsidP="007D619A">
      <w:pPr>
        <w:jc w:val="both"/>
        <w:rPr>
          <w:rFonts w:asciiTheme="minorHAnsi" w:hAnsiTheme="minorHAnsi" w:cs="Arial"/>
        </w:rPr>
      </w:pPr>
      <w:r w:rsidRPr="007D619A">
        <w:rPr>
          <w:rFonts w:asciiTheme="minorHAnsi" w:hAnsiTheme="minorHAnsi" w:cs="Arial"/>
        </w:rPr>
        <w:t xml:space="preserve">Docenti: </w:t>
      </w:r>
      <w:r w:rsidR="009E0C71" w:rsidRPr="007D619A">
        <w:rPr>
          <w:rFonts w:asciiTheme="minorHAnsi" w:hAnsiTheme="minorHAnsi" w:cs="Arial"/>
        </w:rPr>
        <w:t xml:space="preserve">F. </w:t>
      </w:r>
      <w:proofErr w:type="spellStart"/>
      <w:r w:rsidR="009E0C71" w:rsidRPr="007D619A">
        <w:rPr>
          <w:rFonts w:asciiTheme="minorHAnsi" w:hAnsiTheme="minorHAnsi" w:cs="Arial"/>
        </w:rPr>
        <w:t>Margari</w:t>
      </w:r>
      <w:proofErr w:type="spellEnd"/>
      <w:r w:rsidR="009E0C71" w:rsidRPr="007D619A">
        <w:rPr>
          <w:rFonts w:asciiTheme="minorHAnsi" w:hAnsiTheme="minorHAnsi" w:cs="Arial"/>
        </w:rPr>
        <w:t xml:space="preserve"> </w:t>
      </w:r>
      <w:r w:rsidR="009E0C71">
        <w:rPr>
          <w:rFonts w:asciiTheme="minorHAnsi" w:hAnsiTheme="minorHAnsi" w:cs="Arial"/>
        </w:rPr>
        <w:t>,</w:t>
      </w:r>
      <w:r w:rsidR="00ED2E3F">
        <w:rPr>
          <w:rFonts w:asciiTheme="minorHAnsi" w:hAnsiTheme="minorHAnsi" w:cs="Arial"/>
        </w:rPr>
        <w:t>D. Semisa</w:t>
      </w:r>
    </w:p>
    <w:p w:rsidR="007D619A" w:rsidRPr="007D619A" w:rsidRDefault="007D619A" w:rsidP="007D619A">
      <w:pPr>
        <w:rPr>
          <w:rFonts w:asciiTheme="minorHAnsi" w:hAnsiTheme="minorHAnsi" w:cs="Arial"/>
        </w:rPr>
      </w:pPr>
      <w:r w:rsidRPr="009941A4">
        <w:rPr>
          <w:rFonts w:asciiTheme="minorHAnsi" w:hAnsiTheme="minorHAnsi" w:cs="Arial"/>
          <w:b/>
          <w:color w:val="FF0000"/>
          <w:u w:val="single"/>
        </w:rPr>
        <w:t>II Modulo</w:t>
      </w:r>
      <w:r w:rsidRPr="009941A4">
        <w:rPr>
          <w:rFonts w:asciiTheme="minorHAnsi" w:hAnsiTheme="minorHAnsi" w:cs="Arial"/>
          <w:b/>
        </w:rPr>
        <w:t>:</w:t>
      </w:r>
      <w:r w:rsidRPr="007D619A">
        <w:rPr>
          <w:rFonts w:asciiTheme="minorHAnsi" w:hAnsiTheme="minorHAnsi" w:cs="Arial"/>
        </w:rPr>
        <w:t xml:space="preserve"> Innovazioni nella pratica riabilitativa: cinema e riabilitazione. </w:t>
      </w:r>
    </w:p>
    <w:p w:rsidR="007D619A" w:rsidRDefault="007D619A" w:rsidP="007D619A">
      <w:pPr>
        <w:jc w:val="both"/>
        <w:rPr>
          <w:rFonts w:asciiTheme="minorHAnsi" w:hAnsiTheme="minorHAnsi" w:cs="Arial"/>
        </w:rPr>
      </w:pPr>
      <w:r w:rsidRPr="007D619A">
        <w:rPr>
          <w:rFonts w:asciiTheme="minorHAnsi" w:hAnsiTheme="minorHAnsi" w:cs="Arial"/>
        </w:rPr>
        <w:t xml:space="preserve">Data: </w:t>
      </w:r>
      <w:r w:rsidR="005832E4">
        <w:rPr>
          <w:rFonts w:asciiTheme="minorHAnsi" w:hAnsiTheme="minorHAnsi" w:cs="Arial"/>
        </w:rPr>
        <w:t>14 marzo</w:t>
      </w:r>
      <w:r w:rsidRPr="007D619A">
        <w:rPr>
          <w:rFonts w:asciiTheme="minorHAnsi" w:hAnsiTheme="minorHAnsi" w:cs="Arial"/>
        </w:rPr>
        <w:t xml:space="preserve"> 2015, ore 9-18</w:t>
      </w:r>
      <w:r w:rsidR="009941A4">
        <w:rPr>
          <w:rFonts w:asciiTheme="minorHAnsi" w:hAnsiTheme="minorHAnsi" w:cs="Arial"/>
        </w:rPr>
        <w:t xml:space="preserve"> </w:t>
      </w:r>
      <w:r w:rsidRPr="007D619A">
        <w:rPr>
          <w:rFonts w:asciiTheme="minorHAnsi" w:hAnsiTheme="minorHAnsi" w:cs="Arial"/>
        </w:rPr>
        <w:t>Docente: P. Chianura</w:t>
      </w:r>
      <w:r w:rsidR="005832E4">
        <w:rPr>
          <w:rFonts w:asciiTheme="minorHAnsi" w:hAnsiTheme="minorHAnsi" w:cs="Arial"/>
        </w:rPr>
        <w:t xml:space="preserve">, M. </w:t>
      </w:r>
      <w:proofErr w:type="spellStart"/>
      <w:r w:rsidR="005832E4">
        <w:rPr>
          <w:rFonts w:asciiTheme="minorHAnsi" w:hAnsiTheme="minorHAnsi" w:cs="Arial"/>
        </w:rPr>
        <w:t>Cirone</w:t>
      </w:r>
      <w:proofErr w:type="spellEnd"/>
      <w:r w:rsidR="005832E4">
        <w:rPr>
          <w:rFonts w:asciiTheme="minorHAnsi" w:hAnsiTheme="minorHAnsi" w:cs="Arial"/>
        </w:rPr>
        <w:t xml:space="preserve"> </w:t>
      </w:r>
    </w:p>
    <w:p w:rsidR="00ED2E3F" w:rsidRPr="007D619A" w:rsidRDefault="00D37029" w:rsidP="00ED2E3F">
      <w:pPr>
        <w:jc w:val="both"/>
        <w:rPr>
          <w:rFonts w:asciiTheme="minorHAnsi" w:hAnsiTheme="minorHAnsi" w:cs="Arial"/>
        </w:rPr>
      </w:pPr>
      <w:r w:rsidRPr="00D37029">
        <w:rPr>
          <w:rFonts w:asciiTheme="minorHAnsi" w:hAnsiTheme="minorHAnsi" w:cs="Arial"/>
          <w:b/>
          <w:color w:val="FF0000"/>
          <w:u w:val="single"/>
        </w:rPr>
        <w:t>III Modulo</w:t>
      </w:r>
      <w:r>
        <w:rPr>
          <w:rFonts w:asciiTheme="minorHAnsi" w:hAnsiTheme="minorHAnsi" w:cs="Arial"/>
        </w:rPr>
        <w:t xml:space="preserve">: </w:t>
      </w:r>
      <w:r w:rsidRPr="007D619A">
        <w:rPr>
          <w:rFonts w:asciiTheme="minorHAnsi" w:hAnsiTheme="minorHAnsi" w:cs="Arial"/>
        </w:rPr>
        <w:t xml:space="preserve">Gli interventi </w:t>
      </w:r>
      <w:proofErr w:type="spellStart"/>
      <w:r w:rsidRPr="007D619A">
        <w:rPr>
          <w:rFonts w:asciiTheme="minorHAnsi" w:hAnsiTheme="minorHAnsi" w:cs="Arial"/>
        </w:rPr>
        <w:t>psicoeducazionali</w:t>
      </w:r>
      <w:proofErr w:type="spellEnd"/>
      <w:r w:rsidRPr="007D619A">
        <w:rPr>
          <w:rFonts w:asciiTheme="minorHAnsi" w:hAnsiTheme="minorHAnsi" w:cs="Arial"/>
        </w:rPr>
        <w:t xml:space="preserve"> integrati per la presa i</w:t>
      </w:r>
      <w:r>
        <w:rPr>
          <w:rFonts w:asciiTheme="minorHAnsi" w:hAnsiTheme="minorHAnsi" w:cs="Arial"/>
        </w:rPr>
        <w:t>n carico del paziente psicotico. 2 Parte</w:t>
      </w:r>
      <w:r w:rsidR="00ED2E3F">
        <w:rPr>
          <w:rFonts w:asciiTheme="minorHAnsi" w:hAnsiTheme="minorHAnsi" w:cs="Arial"/>
        </w:rPr>
        <w:t xml:space="preserve"> </w:t>
      </w:r>
      <w:r w:rsidR="00C10EE3">
        <w:rPr>
          <w:rFonts w:asciiTheme="minorHAnsi" w:hAnsiTheme="minorHAnsi" w:cs="Arial"/>
        </w:rPr>
        <w:t xml:space="preserve">11 aprile </w:t>
      </w:r>
      <w:r w:rsidR="00ED2E3F" w:rsidRPr="007D619A">
        <w:rPr>
          <w:rFonts w:asciiTheme="minorHAnsi" w:hAnsiTheme="minorHAnsi" w:cs="Arial"/>
        </w:rPr>
        <w:t>ore 9-18</w:t>
      </w:r>
    </w:p>
    <w:p w:rsidR="00D37029" w:rsidRPr="007D619A" w:rsidRDefault="00ED2E3F" w:rsidP="00D37029">
      <w:pPr>
        <w:jc w:val="both"/>
        <w:rPr>
          <w:rFonts w:asciiTheme="minorHAnsi" w:hAnsiTheme="minorHAnsi" w:cs="Arial"/>
        </w:rPr>
      </w:pPr>
      <w:r w:rsidRPr="007D619A">
        <w:rPr>
          <w:rFonts w:asciiTheme="minorHAnsi" w:hAnsiTheme="minorHAnsi" w:cs="Arial"/>
        </w:rPr>
        <w:t xml:space="preserve">Docenti: F. </w:t>
      </w:r>
      <w:proofErr w:type="spellStart"/>
      <w:r w:rsidRPr="007D619A">
        <w:rPr>
          <w:rFonts w:asciiTheme="minorHAnsi" w:hAnsiTheme="minorHAnsi" w:cs="Arial"/>
        </w:rPr>
        <w:t>Margari</w:t>
      </w:r>
      <w:proofErr w:type="spellEnd"/>
      <w:r w:rsidRPr="007D619A">
        <w:rPr>
          <w:rFonts w:asciiTheme="minorHAnsi" w:hAnsiTheme="minorHAnsi" w:cs="Arial"/>
        </w:rPr>
        <w:t xml:space="preserve"> </w:t>
      </w:r>
      <w:r>
        <w:rPr>
          <w:rFonts w:asciiTheme="minorHAnsi" w:hAnsiTheme="minorHAnsi" w:cs="Arial"/>
        </w:rPr>
        <w:t>,</w:t>
      </w:r>
      <w:r w:rsidRPr="007D619A">
        <w:rPr>
          <w:rFonts w:asciiTheme="minorHAnsi" w:hAnsiTheme="minorHAnsi" w:cs="Arial"/>
        </w:rPr>
        <w:t>D. Semisa</w:t>
      </w:r>
    </w:p>
    <w:p w:rsidR="007D619A" w:rsidRPr="007D619A" w:rsidRDefault="00D37029" w:rsidP="007D619A">
      <w:pPr>
        <w:rPr>
          <w:rFonts w:asciiTheme="minorHAnsi" w:hAnsiTheme="minorHAnsi" w:cs="Arial"/>
        </w:rPr>
      </w:pPr>
      <w:r>
        <w:rPr>
          <w:rFonts w:asciiTheme="minorHAnsi" w:hAnsiTheme="minorHAnsi" w:cs="Arial"/>
          <w:b/>
          <w:color w:val="FF0000"/>
          <w:u w:val="single"/>
        </w:rPr>
        <w:t>IV</w:t>
      </w:r>
      <w:r w:rsidR="007D619A" w:rsidRPr="009941A4">
        <w:rPr>
          <w:rFonts w:asciiTheme="minorHAnsi" w:hAnsiTheme="minorHAnsi" w:cs="Arial"/>
          <w:b/>
          <w:color w:val="FF0000"/>
          <w:u w:val="single"/>
        </w:rPr>
        <w:t xml:space="preserve"> Modulo</w:t>
      </w:r>
      <w:r w:rsidR="007D619A" w:rsidRPr="007D619A">
        <w:rPr>
          <w:rFonts w:asciiTheme="minorHAnsi" w:hAnsiTheme="minorHAnsi" w:cs="Arial"/>
        </w:rPr>
        <w:t xml:space="preserve">: Le dipendenze patologiche: quale riabilitazione? </w:t>
      </w:r>
    </w:p>
    <w:p w:rsidR="007D619A" w:rsidRPr="007D619A" w:rsidRDefault="007D619A" w:rsidP="007D619A">
      <w:pPr>
        <w:jc w:val="both"/>
        <w:rPr>
          <w:rFonts w:asciiTheme="minorHAnsi" w:hAnsiTheme="minorHAnsi" w:cs="Arial"/>
        </w:rPr>
      </w:pPr>
      <w:r w:rsidRPr="007D619A">
        <w:rPr>
          <w:rFonts w:asciiTheme="minorHAnsi" w:hAnsiTheme="minorHAnsi" w:cs="Arial"/>
        </w:rPr>
        <w:t>Date: 16 maggio-6 giugno 2015, ore 9-18</w:t>
      </w:r>
    </w:p>
    <w:p w:rsidR="007D619A" w:rsidRPr="007D619A" w:rsidRDefault="007D619A" w:rsidP="007D619A">
      <w:pPr>
        <w:jc w:val="both"/>
        <w:rPr>
          <w:rFonts w:asciiTheme="minorHAnsi" w:hAnsiTheme="minorHAnsi" w:cs="Arial"/>
        </w:rPr>
      </w:pPr>
      <w:r w:rsidRPr="007D619A">
        <w:rPr>
          <w:rFonts w:asciiTheme="minorHAnsi" w:hAnsiTheme="minorHAnsi" w:cs="Arial"/>
        </w:rPr>
        <w:t xml:space="preserve">Docenti: P. Chianura, </w:t>
      </w:r>
      <w:r w:rsidR="00A6097B" w:rsidRPr="007D619A">
        <w:rPr>
          <w:rFonts w:asciiTheme="minorHAnsi" w:hAnsiTheme="minorHAnsi" w:cs="Arial"/>
        </w:rPr>
        <w:t xml:space="preserve">A. </w:t>
      </w:r>
      <w:proofErr w:type="spellStart"/>
      <w:r w:rsidR="00A6097B" w:rsidRPr="007D619A">
        <w:rPr>
          <w:rFonts w:asciiTheme="minorHAnsi" w:hAnsiTheme="minorHAnsi" w:cs="Arial"/>
        </w:rPr>
        <w:t>Pagliarulo</w:t>
      </w:r>
      <w:proofErr w:type="spellEnd"/>
      <w:r w:rsidR="00A6097B" w:rsidRPr="007D619A">
        <w:rPr>
          <w:rFonts w:asciiTheme="minorHAnsi" w:hAnsiTheme="minorHAnsi" w:cs="Arial"/>
        </w:rPr>
        <w:t xml:space="preserve"> </w:t>
      </w:r>
      <w:r w:rsidRPr="007D619A">
        <w:rPr>
          <w:rFonts w:asciiTheme="minorHAnsi" w:hAnsiTheme="minorHAnsi" w:cs="Arial"/>
        </w:rPr>
        <w:t xml:space="preserve">D. Semisa, , </w:t>
      </w:r>
      <w:r w:rsidR="00A6097B">
        <w:rPr>
          <w:rFonts w:asciiTheme="minorHAnsi" w:hAnsiTheme="minorHAnsi" w:cs="Arial"/>
        </w:rPr>
        <w:t>A. Taranto.</w:t>
      </w:r>
    </w:p>
    <w:p w:rsidR="007D619A" w:rsidRPr="007D619A" w:rsidRDefault="007D619A" w:rsidP="007D619A">
      <w:pPr>
        <w:rPr>
          <w:rFonts w:asciiTheme="minorHAnsi" w:hAnsiTheme="minorHAnsi" w:cs="Arial"/>
        </w:rPr>
      </w:pPr>
      <w:r w:rsidRPr="009941A4">
        <w:rPr>
          <w:rFonts w:asciiTheme="minorHAnsi" w:hAnsiTheme="minorHAnsi" w:cs="Arial"/>
          <w:b/>
          <w:color w:val="FF0000"/>
          <w:u w:val="single"/>
        </w:rPr>
        <w:t>V Modulo</w:t>
      </w:r>
      <w:r w:rsidRPr="007D619A">
        <w:rPr>
          <w:rFonts w:asciiTheme="minorHAnsi" w:hAnsiTheme="minorHAnsi" w:cs="Arial"/>
        </w:rPr>
        <w:t xml:space="preserve">: La riabilitazione per i pazienti psichiatrici autori di reato. </w:t>
      </w:r>
    </w:p>
    <w:p w:rsidR="007D619A" w:rsidRPr="007D619A" w:rsidRDefault="007D619A" w:rsidP="007D619A">
      <w:pPr>
        <w:jc w:val="both"/>
        <w:rPr>
          <w:rFonts w:asciiTheme="minorHAnsi" w:hAnsiTheme="minorHAnsi" w:cs="Arial"/>
        </w:rPr>
      </w:pPr>
      <w:r w:rsidRPr="007D619A">
        <w:rPr>
          <w:rFonts w:asciiTheme="minorHAnsi" w:hAnsiTheme="minorHAnsi" w:cs="Arial"/>
        </w:rPr>
        <w:t>Date: 12 settembre-3 ottobre 2015, ore 9-18</w:t>
      </w:r>
    </w:p>
    <w:p w:rsidR="007D619A" w:rsidRPr="007D619A" w:rsidRDefault="007D619A" w:rsidP="007D619A">
      <w:pPr>
        <w:jc w:val="both"/>
        <w:rPr>
          <w:rFonts w:asciiTheme="minorHAnsi" w:hAnsiTheme="minorHAnsi" w:cs="Arial"/>
        </w:rPr>
      </w:pPr>
      <w:r w:rsidRPr="007D619A">
        <w:rPr>
          <w:rFonts w:asciiTheme="minorHAnsi" w:hAnsiTheme="minorHAnsi" w:cs="Arial"/>
        </w:rPr>
        <w:t>Docenti: R. Catanesi, P. Chianura, D. Semisa</w:t>
      </w:r>
    </w:p>
    <w:p w:rsidR="00F554CB" w:rsidRPr="00D37029" w:rsidRDefault="007D619A" w:rsidP="00D37029">
      <w:pPr>
        <w:jc w:val="both"/>
        <w:rPr>
          <w:rFonts w:asciiTheme="minorHAnsi" w:hAnsiTheme="minorHAnsi" w:cs="Arial"/>
        </w:rPr>
      </w:pPr>
      <w:r w:rsidRPr="007D619A">
        <w:rPr>
          <w:rFonts w:asciiTheme="minorHAnsi" w:hAnsiTheme="minorHAnsi" w:cs="Arial"/>
        </w:rPr>
        <w:t xml:space="preserve">Ore 18.00-18.30 </w:t>
      </w:r>
      <w:r w:rsidRPr="007D619A">
        <w:rPr>
          <w:rFonts w:asciiTheme="minorHAnsi" w:hAnsiTheme="minorHAnsi" w:cs="Arial"/>
        </w:rPr>
        <w:tab/>
        <w:t>Questionari di valutazione.</w:t>
      </w:r>
    </w:p>
    <w:p w:rsidR="00F554CB" w:rsidRPr="007D619A" w:rsidRDefault="00F554CB" w:rsidP="00F554CB">
      <w:pPr>
        <w:rPr>
          <w:rFonts w:asciiTheme="minorHAnsi" w:hAnsiTheme="minorHAnsi" w:cs="Arial"/>
          <w:sz w:val="16"/>
          <w:szCs w:val="16"/>
          <w:lang w:val="pt-BR"/>
        </w:rPr>
      </w:pPr>
    </w:p>
    <w:p w:rsidR="002F3E2D" w:rsidRPr="009941A4" w:rsidRDefault="009941A4" w:rsidP="002F3E2D">
      <w:pPr>
        <w:spacing w:after="120"/>
        <w:ind w:right="149"/>
        <w:jc w:val="both"/>
        <w:rPr>
          <w:rFonts w:asciiTheme="minorHAnsi" w:hAnsiTheme="minorHAnsi" w:cs="Arial"/>
          <w:b/>
          <w:i/>
          <w:color w:val="FF0000"/>
        </w:rPr>
      </w:pPr>
      <w:r w:rsidRPr="009941A4">
        <w:rPr>
          <w:rFonts w:asciiTheme="minorHAnsi" w:hAnsiTheme="minorHAnsi" w:cs="Arial"/>
          <w:b/>
          <w:i/>
          <w:color w:val="FF0000"/>
        </w:rPr>
        <w:t>SEGRETERIA ORGANIZZATIVA:</w:t>
      </w:r>
    </w:p>
    <w:p w:rsidR="009941A4" w:rsidRDefault="002F3E2D" w:rsidP="002F3E2D">
      <w:pPr>
        <w:spacing w:after="120"/>
        <w:ind w:right="149"/>
        <w:jc w:val="both"/>
        <w:rPr>
          <w:rFonts w:asciiTheme="minorHAnsi" w:hAnsiTheme="minorHAnsi" w:cs="Arial"/>
        </w:rPr>
      </w:pPr>
      <w:r w:rsidRPr="009941A4">
        <w:rPr>
          <w:rFonts w:asciiTheme="minorHAnsi" w:hAnsiTheme="minorHAnsi" w:cs="Arial"/>
        </w:rPr>
        <w:t xml:space="preserve">Istituto di Psicoterapia </w:t>
      </w:r>
      <w:r w:rsidR="007D619A" w:rsidRPr="009941A4">
        <w:rPr>
          <w:rFonts w:asciiTheme="minorHAnsi" w:hAnsiTheme="minorHAnsi" w:cs="Arial"/>
        </w:rPr>
        <w:t>METAFORA srl Centro ricerca e terapia della famiglia, del bambino e dell’adolescente</w:t>
      </w:r>
    </w:p>
    <w:p w:rsidR="009941A4" w:rsidRDefault="002F3E2D" w:rsidP="002F3E2D">
      <w:pPr>
        <w:spacing w:after="120"/>
        <w:ind w:right="149"/>
        <w:jc w:val="both"/>
        <w:rPr>
          <w:rFonts w:asciiTheme="minorHAnsi" w:hAnsiTheme="minorHAnsi" w:cs="Arial"/>
        </w:rPr>
      </w:pPr>
      <w:r w:rsidRPr="007D619A">
        <w:rPr>
          <w:rFonts w:asciiTheme="minorHAnsi" w:hAnsiTheme="minorHAnsi" w:cs="Arial"/>
        </w:rPr>
        <w:t>Sede: Via Dante 142, scala A, Bari.</w:t>
      </w:r>
      <w:r w:rsidR="009941A4">
        <w:rPr>
          <w:rFonts w:asciiTheme="minorHAnsi" w:hAnsiTheme="minorHAnsi" w:cs="Arial"/>
        </w:rPr>
        <w:t xml:space="preserve"> </w:t>
      </w:r>
      <w:proofErr w:type="spellStart"/>
      <w:r w:rsidRPr="007D619A">
        <w:rPr>
          <w:rFonts w:asciiTheme="minorHAnsi" w:hAnsiTheme="minorHAnsi" w:cs="Arial"/>
        </w:rPr>
        <w:t>Tel-Fax</w:t>
      </w:r>
      <w:proofErr w:type="spellEnd"/>
      <w:r w:rsidRPr="007D619A">
        <w:rPr>
          <w:rFonts w:asciiTheme="minorHAnsi" w:hAnsiTheme="minorHAnsi" w:cs="Arial"/>
        </w:rPr>
        <w:t>: +39 080 5743422-  + 39 080 5237614  (lunedì-venerdì: 09-18)</w:t>
      </w:r>
      <w:r w:rsidR="009941A4">
        <w:rPr>
          <w:rFonts w:asciiTheme="minorHAnsi" w:hAnsiTheme="minorHAnsi" w:cs="Arial"/>
        </w:rPr>
        <w:t xml:space="preserve"> </w:t>
      </w:r>
      <w:r w:rsidRPr="007D619A">
        <w:rPr>
          <w:rFonts w:asciiTheme="minorHAnsi" w:hAnsiTheme="minorHAnsi" w:cs="Arial"/>
        </w:rPr>
        <w:t xml:space="preserve">Sito: </w:t>
      </w:r>
      <w:r w:rsidR="007D619A" w:rsidRPr="007D619A">
        <w:rPr>
          <w:rFonts w:asciiTheme="minorHAnsi" w:hAnsiTheme="minorHAnsi" w:cs="Arial"/>
        </w:rPr>
        <w:t>www.istitutometafora.it</w:t>
      </w:r>
      <w:r w:rsidR="009941A4">
        <w:rPr>
          <w:rFonts w:asciiTheme="minorHAnsi" w:hAnsiTheme="minorHAnsi" w:cs="Arial"/>
        </w:rPr>
        <w:t xml:space="preserve"> </w:t>
      </w:r>
    </w:p>
    <w:p w:rsidR="00F554CB" w:rsidRPr="00803746" w:rsidRDefault="002F3E2D" w:rsidP="007D619A">
      <w:pPr>
        <w:spacing w:after="120"/>
        <w:ind w:right="149"/>
        <w:jc w:val="both"/>
        <w:rPr>
          <w:rFonts w:asciiTheme="minorHAnsi" w:hAnsiTheme="minorHAnsi" w:cs="Arial"/>
        </w:rPr>
      </w:pPr>
      <w:r w:rsidRPr="007D619A">
        <w:rPr>
          <w:rFonts w:asciiTheme="minorHAnsi" w:hAnsiTheme="minorHAnsi" w:cs="Arial"/>
        </w:rPr>
        <w:t xml:space="preserve"> Mail: </w:t>
      </w:r>
      <w:hyperlink r:id="rId5" w:history="1">
        <w:r w:rsidR="007D619A" w:rsidRPr="007D619A">
          <w:rPr>
            <w:rStyle w:val="Collegamentoipertestuale"/>
            <w:rFonts w:asciiTheme="minorHAnsi" w:hAnsiTheme="minorHAnsi" w:cs="Arial"/>
          </w:rPr>
          <w:t>bari@istitutometafora.it</w:t>
        </w:r>
      </w:hyperlink>
      <w:r w:rsidR="00803746">
        <w:rPr>
          <w:rFonts w:asciiTheme="minorHAnsi" w:hAnsiTheme="minorHAnsi" w:cs="Arial"/>
        </w:rPr>
        <w:t xml:space="preserve">. </w:t>
      </w:r>
      <w:r w:rsidRPr="009941A4">
        <w:rPr>
          <w:rFonts w:asciiTheme="minorHAnsi" w:hAnsiTheme="minorHAnsi" w:cs="Arial"/>
          <w:b/>
          <w:color w:val="FF0000"/>
        </w:rPr>
        <w:t>Le schede di iscrizione, debitamente compilate vanno trasmesse alla Segreteria Organizzativa via mail o fax ai recapiti segnalati</w:t>
      </w:r>
      <w:r w:rsidR="004C2CAF">
        <w:rPr>
          <w:rFonts w:asciiTheme="minorHAnsi" w:hAnsiTheme="minorHAnsi" w:cs="Arial"/>
          <w:b/>
          <w:color w:val="FF0000"/>
        </w:rPr>
        <w:t>.</w:t>
      </w:r>
    </w:p>
    <w:p w:rsidR="002F3E2D" w:rsidRPr="007D619A" w:rsidRDefault="002F3E2D" w:rsidP="002F3E2D">
      <w:pPr>
        <w:ind w:right="509"/>
        <w:jc w:val="both"/>
        <w:rPr>
          <w:rFonts w:asciiTheme="minorHAnsi" w:hAnsiTheme="minorHAnsi" w:cs="Arial"/>
          <w:b/>
          <w:i/>
          <w:color w:val="FF0000"/>
        </w:rPr>
      </w:pPr>
    </w:p>
    <w:p w:rsidR="002F3E2D" w:rsidRPr="00F37466" w:rsidRDefault="002F3E2D" w:rsidP="00F37466">
      <w:pPr>
        <w:shd w:val="clear" w:color="auto" w:fill="728E3A"/>
        <w:ind w:right="509"/>
        <w:jc w:val="both"/>
        <w:rPr>
          <w:rFonts w:asciiTheme="minorHAnsi" w:hAnsiTheme="minorHAnsi" w:cs="Arial"/>
          <w:b/>
          <w:spacing w:val="-24"/>
          <w:sz w:val="26"/>
        </w:rPr>
      </w:pPr>
    </w:p>
    <w:p w:rsidR="002F3E2D" w:rsidRPr="00F37466" w:rsidRDefault="002F3E2D" w:rsidP="00F37466">
      <w:pPr>
        <w:shd w:val="clear" w:color="auto" w:fill="728E3A"/>
        <w:jc w:val="center"/>
        <w:rPr>
          <w:rFonts w:asciiTheme="minorHAnsi" w:hAnsiTheme="minorHAnsi" w:cs="Arial"/>
          <w:b/>
          <w:spacing w:val="-24"/>
          <w:sz w:val="28"/>
          <w:szCs w:val="28"/>
        </w:rPr>
      </w:pPr>
      <w:r w:rsidRPr="00F37466">
        <w:rPr>
          <w:rFonts w:asciiTheme="minorHAnsi" w:hAnsiTheme="minorHAnsi" w:cs="Arial"/>
          <w:b/>
          <w:spacing w:val="-24"/>
          <w:sz w:val="28"/>
          <w:szCs w:val="28"/>
        </w:rPr>
        <w:t xml:space="preserve">ISTITUTO </w:t>
      </w:r>
      <w:proofErr w:type="spellStart"/>
      <w:r w:rsidRPr="00F37466">
        <w:rPr>
          <w:rFonts w:asciiTheme="minorHAnsi" w:hAnsiTheme="minorHAnsi" w:cs="Arial"/>
          <w:b/>
          <w:spacing w:val="-24"/>
          <w:sz w:val="28"/>
          <w:szCs w:val="28"/>
        </w:rPr>
        <w:t>DI</w:t>
      </w:r>
      <w:proofErr w:type="spellEnd"/>
      <w:r w:rsidRPr="00F37466">
        <w:rPr>
          <w:rFonts w:asciiTheme="minorHAnsi" w:hAnsiTheme="minorHAnsi" w:cs="Arial"/>
          <w:b/>
          <w:spacing w:val="-24"/>
          <w:sz w:val="28"/>
          <w:szCs w:val="28"/>
        </w:rPr>
        <w:t xml:space="preserve">  PSICOTERAPIA</w:t>
      </w:r>
      <w:r w:rsidR="007D619A" w:rsidRPr="00F37466">
        <w:rPr>
          <w:rFonts w:asciiTheme="minorHAnsi" w:hAnsiTheme="minorHAnsi" w:cs="Arial"/>
          <w:b/>
          <w:spacing w:val="-24"/>
          <w:sz w:val="28"/>
          <w:szCs w:val="28"/>
        </w:rPr>
        <w:t xml:space="preserve"> METAFORA </w:t>
      </w:r>
    </w:p>
    <w:p w:rsidR="007D619A" w:rsidRPr="00F37466" w:rsidRDefault="007D619A" w:rsidP="00F37466">
      <w:pPr>
        <w:shd w:val="clear" w:color="auto" w:fill="728E3A"/>
        <w:jc w:val="center"/>
        <w:rPr>
          <w:rFonts w:asciiTheme="minorHAnsi" w:hAnsiTheme="minorHAnsi" w:cs="Arial"/>
          <w:b/>
          <w:spacing w:val="-24"/>
          <w:sz w:val="28"/>
          <w:szCs w:val="28"/>
        </w:rPr>
      </w:pPr>
      <w:r w:rsidRPr="00F37466">
        <w:rPr>
          <w:rFonts w:asciiTheme="minorHAnsi" w:hAnsiTheme="minorHAnsi" w:cs="Arial"/>
          <w:b/>
          <w:spacing w:val="-24"/>
          <w:sz w:val="28"/>
          <w:szCs w:val="28"/>
        </w:rPr>
        <w:t>Centr</w:t>
      </w:r>
      <w:r w:rsidR="009941A4" w:rsidRPr="00F37466">
        <w:rPr>
          <w:rFonts w:asciiTheme="minorHAnsi" w:hAnsiTheme="minorHAnsi" w:cs="Arial"/>
          <w:b/>
          <w:spacing w:val="-24"/>
          <w:sz w:val="28"/>
          <w:szCs w:val="28"/>
        </w:rPr>
        <w:t>o  ricerca e terapia della fami</w:t>
      </w:r>
      <w:r w:rsidRPr="00F37466">
        <w:rPr>
          <w:rFonts w:asciiTheme="minorHAnsi" w:hAnsiTheme="minorHAnsi" w:cs="Arial"/>
          <w:b/>
          <w:spacing w:val="-24"/>
          <w:sz w:val="28"/>
          <w:szCs w:val="28"/>
        </w:rPr>
        <w:t xml:space="preserve">glia, del bambino e dell’adolescente </w:t>
      </w:r>
    </w:p>
    <w:p w:rsidR="007D619A" w:rsidRPr="00F37466" w:rsidRDefault="007D619A" w:rsidP="00F37466">
      <w:pPr>
        <w:pStyle w:val="msoorganizationname"/>
        <w:widowControl w:val="0"/>
        <w:shd w:val="clear" w:color="auto" w:fill="728E3A"/>
        <w:rPr>
          <w:rFonts w:asciiTheme="minorHAnsi" w:hAnsiTheme="minorHAnsi"/>
          <w:b/>
          <w:bCs/>
          <w:color w:val="auto"/>
          <w:sz w:val="16"/>
          <w:szCs w:val="16"/>
        </w:rPr>
      </w:pPr>
      <w:r w:rsidRPr="00F37466">
        <w:rPr>
          <w:rFonts w:asciiTheme="minorHAnsi" w:hAnsiTheme="minorHAnsi"/>
          <w:b/>
          <w:bCs/>
          <w:color w:val="auto"/>
          <w:sz w:val="14"/>
          <w:szCs w:val="22"/>
        </w:rPr>
        <w:t xml:space="preserve"> </w:t>
      </w:r>
      <w:r w:rsidRPr="00F37466">
        <w:rPr>
          <w:rFonts w:asciiTheme="minorHAnsi" w:hAnsiTheme="minorHAnsi"/>
          <w:b/>
          <w:bCs/>
          <w:color w:val="auto"/>
          <w:sz w:val="16"/>
          <w:szCs w:val="16"/>
        </w:rPr>
        <w:t xml:space="preserve">(gia’ istituto </w:t>
      </w:r>
      <w:proofErr w:type="spellStart"/>
      <w:r w:rsidRPr="00F37466">
        <w:rPr>
          <w:rFonts w:asciiTheme="minorHAnsi" w:hAnsiTheme="minorHAnsi"/>
          <w:b/>
          <w:bCs/>
          <w:color w:val="auto"/>
          <w:sz w:val="16"/>
          <w:szCs w:val="16"/>
        </w:rPr>
        <w:t>di</w:t>
      </w:r>
      <w:proofErr w:type="spellEnd"/>
      <w:r w:rsidRPr="00F37466">
        <w:rPr>
          <w:rFonts w:asciiTheme="minorHAnsi" w:hAnsiTheme="minorHAnsi"/>
          <w:b/>
          <w:bCs/>
          <w:color w:val="auto"/>
          <w:sz w:val="16"/>
          <w:szCs w:val="16"/>
        </w:rPr>
        <w:t xml:space="preserve"> psicoterapia familiare e relazionale </w:t>
      </w:r>
      <w:proofErr w:type="spellStart"/>
      <w:r w:rsidRPr="00F37466">
        <w:rPr>
          <w:rFonts w:asciiTheme="minorHAnsi" w:hAnsiTheme="minorHAnsi"/>
          <w:b/>
          <w:bCs/>
          <w:color w:val="auto"/>
          <w:sz w:val="16"/>
          <w:szCs w:val="16"/>
        </w:rPr>
        <w:t>di</w:t>
      </w:r>
      <w:proofErr w:type="spellEnd"/>
      <w:r w:rsidRPr="00F37466">
        <w:rPr>
          <w:rFonts w:asciiTheme="minorHAnsi" w:hAnsiTheme="minorHAnsi"/>
          <w:b/>
          <w:bCs/>
          <w:color w:val="auto"/>
          <w:sz w:val="16"/>
          <w:szCs w:val="16"/>
        </w:rPr>
        <w:t xml:space="preserve"> bari)</w:t>
      </w:r>
    </w:p>
    <w:p w:rsidR="007D619A" w:rsidRPr="00F37466" w:rsidRDefault="007D619A" w:rsidP="00F37466">
      <w:pPr>
        <w:pStyle w:val="msoorganizationname"/>
        <w:widowControl w:val="0"/>
        <w:shd w:val="clear" w:color="auto" w:fill="728E3A"/>
        <w:rPr>
          <w:rFonts w:asciiTheme="minorHAnsi" w:hAnsiTheme="minorHAnsi"/>
          <w:b/>
          <w:bCs/>
          <w:color w:val="auto"/>
          <w:sz w:val="16"/>
          <w:szCs w:val="16"/>
        </w:rPr>
      </w:pPr>
      <w:r w:rsidRPr="00F37466">
        <w:rPr>
          <w:rFonts w:asciiTheme="minorHAnsi" w:hAnsiTheme="minorHAnsi"/>
          <w:color w:val="auto"/>
          <w:sz w:val="16"/>
          <w:szCs w:val="16"/>
          <w:lang w:bidi="he-IL"/>
        </w:rPr>
        <w:t>D.M. del 06/12/94, G.U. n. 296/20/12/94</w:t>
      </w:r>
      <w:r w:rsidRPr="00F37466">
        <w:rPr>
          <w:rFonts w:asciiTheme="minorHAnsi" w:hAnsiTheme="minorHAnsi"/>
          <w:color w:val="auto"/>
          <w:sz w:val="16"/>
          <w:szCs w:val="16"/>
        </w:rPr>
        <w:t xml:space="preserve"> </w:t>
      </w:r>
    </w:p>
    <w:p w:rsidR="0011396B" w:rsidRDefault="007D619A" w:rsidP="00F37466">
      <w:pPr>
        <w:pStyle w:val="msoorganizationname"/>
        <w:widowControl w:val="0"/>
        <w:shd w:val="clear" w:color="auto" w:fill="728E3A"/>
        <w:rPr>
          <w:rFonts w:asciiTheme="minorHAnsi" w:hAnsiTheme="minorHAnsi"/>
          <w:b/>
          <w:bCs/>
          <w:color w:val="auto"/>
          <w:sz w:val="22"/>
          <w:szCs w:val="22"/>
        </w:rPr>
      </w:pPr>
      <w:r w:rsidRPr="00F37466">
        <w:rPr>
          <w:rFonts w:asciiTheme="minorHAnsi" w:hAnsiTheme="minorHAnsi"/>
          <w:b/>
          <w:bCs/>
          <w:color w:val="auto"/>
          <w:sz w:val="22"/>
          <w:szCs w:val="22"/>
        </w:rPr>
        <w:t xml:space="preserve">Scuola </w:t>
      </w:r>
      <w:proofErr w:type="spellStart"/>
      <w:r w:rsidRPr="00F37466">
        <w:rPr>
          <w:rFonts w:asciiTheme="minorHAnsi" w:hAnsiTheme="minorHAnsi"/>
          <w:b/>
          <w:bCs/>
          <w:color w:val="auto"/>
          <w:sz w:val="22"/>
          <w:szCs w:val="22"/>
        </w:rPr>
        <w:t>di</w:t>
      </w:r>
      <w:proofErr w:type="spellEnd"/>
      <w:r w:rsidRPr="00F37466">
        <w:rPr>
          <w:rFonts w:asciiTheme="minorHAnsi" w:hAnsiTheme="minorHAnsi"/>
          <w:b/>
          <w:bCs/>
          <w:color w:val="auto"/>
          <w:sz w:val="22"/>
          <w:szCs w:val="22"/>
        </w:rPr>
        <w:t xml:space="preserve"> specializzazione in Psicoterapia Familiare </w:t>
      </w:r>
    </w:p>
    <w:p w:rsidR="00AD5241" w:rsidRPr="00F37466" w:rsidRDefault="007D619A" w:rsidP="00F37466">
      <w:pPr>
        <w:pStyle w:val="msoorganizationname"/>
        <w:widowControl w:val="0"/>
        <w:shd w:val="clear" w:color="auto" w:fill="728E3A"/>
        <w:rPr>
          <w:rFonts w:asciiTheme="minorHAnsi" w:hAnsiTheme="minorHAnsi"/>
          <w:b/>
          <w:bCs/>
          <w:color w:val="auto"/>
          <w:sz w:val="22"/>
          <w:szCs w:val="22"/>
        </w:rPr>
      </w:pPr>
      <w:r w:rsidRPr="00F37466">
        <w:rPr>
          <w:rFonts w:asciiTheme="minorHAnsi" w:hAnsiTheme="minorHAnsi"/>
          <w:b/>
          <w:bCs/>
          <w:color w:val="auto"/>
          <w:sz w:val="22"/>
          <w:szCs w:val="22"/>
        </w:rPr>
        <w:t xml:space="preserve">e relazionale </w:t>
      </w:r>
    </w:p>
    <w:p w:rsidR="007D619A" w:rsidRPr="00F37466" w:rsidRDefault="007D619A" w:rsidP="00F37466">
      <w:pPr>
        <w:pStyle w:val="msoorganizationname"/>
        <w:widowControl w:val="0"/>
        <w:shd w:val="clear" w:color="auto" w:fill="728E3A"/>
        <w:rPr>
          <w:rFonts w:asciiTheme="minorHAnsi" w:hAnsiTheme="minorHAnsi"/>
          <w:b/>
          <w:bCs/>
          <w:color w:val="auto"/>
          <w:sz w:val="22"/>
          <w:szCs w:val="22"/>
        </w:rPr>
      </w:pPr>
      <w:r w:rsidRPr="00F37466">
        <w:rPr>
          <w:rFonts w:asciiTheme="minorHAnsi" w:hAnsiTheme="minorHAnsi"/>
          <w:b/>
          <w:bCs/>
          <w:color w:val="auto"/>
          <w:sz w:val="22"/>
          <w:szCs w:val="22"/>
        </w:rPr>
        <w:t>(D.M. 28/07/14, G.U. n.193/21/08/14)</w:t>
      </w:r>
    </w:p>
    <w:p w:rsidR="00AD5241" w:rsidRPr="00F37466" w:rsidRDefault="00AD5241" w:rsidP="00F37466">
      <w:pPr>
        <w:pStyle w:val="msoorganizationname"/>
        <w:widowControl w:val="0"/>
        <w:shd w:val="clear" w:color="auto" w:fill="728E3A"/>
        <w:rPr>
          <w:rFonts w:asciiTheme="minorHAnsi" w:hAnsiTheme="minorHAnsi"/>
          <w:b/>
          <w:bCs/>
          <w:color w:val="auto"/>
          <w:sz w:val="22"/>
          <w:szCs w:val="22"/>
        </w:rPr>
      </w:pPr>
      <w:r w:rsidRPr="00F37466">
        <w:rPr>
          <w:rFonts w:asciiTheme="minorHAnsi" w:hAnsiTheme="minorHAnsi"/>
          <w:b/>
          <w:bCs/>
          <w:color w:val="auto"/>
          <w:sz w:val="22"/>
          <w:szCs w:val="22"/>
        </w:rPr>
        <w:t>Sedi: BARI e ROMA</w:t>
      </w:r>
    </w:p>
    <w:p w:rsidR="007D619A" w:rsidRPr="00F37466" w:rsidRDefault="007D619A" w:rsidP="00F37466">
      <w:pPr>
        <w:pStyle w:val="msoorganizationname"/>
        <w:widowControl w:val="0"/>
        <w:shd w:val="clear" w:color="auto" w:fill="728E3A"/>
        <w:rPr>
          <w:rFonts w:asciiTheme="minorHAnsi" w:hAnsiTheme="minorHAnsi"/>
          <w:b/>
          <w:bCs/>
          <w:color w:val="auto"/>
          <w:sz w:val="18"/>
          <w:szCs w:val="18"/>
        </w:rPr>
      </w:pPr>
    </w:p>
    <w:p w:rsidR="00AD5241" w:rsidRPr="00F37466" w:rsidRDefault="00AD5241" w:rsidP="00F37466">
      <w:pPr>
        <w:pStyle w:val="msoorganizationname"/>
        <w:widowControl w:val="0"/>
        <w:shd w:val="clear" w:color="auto" w:fill="728E3A"/>
        <w:rPr>
          <w:rFonts w:asciiTheme="minorHAnsi" w:hAnsiTheme="minorHAnsi"/>
          <w:b/>
          <w:bCs/>
          <w:color w:val="auto"/>
          <w:sz w:val="18"/>
          <w:szCs w:val="18"/>
          <w:u w:val="single"/>
        </w:rPr>
      </w:pPr>
    </w:p>
    <w:p w:rsidR="007D619A" w:rsidRPr="00F37466" w:rsidRDefault="007D619A" w:rsidP="00F37466">
      <w:pPr>
        <w:pStyle w:val="msoorganizationname"/>
        <w:widowControl w:val="0"/>
        <w:shd w:val="clear" w:color="auto" w:fill="728E3A"/>
        <w:rPr>
          <w:rFonts w:asciiTheme="minorHAnsi" w:hAnsiTheme="minorHAnsi"/>
          <w:b/>
          <w:bCs/>
          <w:color w:val="auto"/>
          <w:sz w:val="18"/>
          <w:szCs w:val="18"/>
          <w:u w:val="single"/>
        </w:rPr>
      </w:pPr>
      <w:r w:rsidRPr="00F37466">
        <w:rPr>
          <w:rFonts w:asciiTheme="minorHAnsi" w:hAnsiTheme="minorHAnsi"/>
          <w:b/>
          <w:bCs/>
          <w:color w:val="auto"/>
          <w:sz w:val="18"/>
          <w:szCs w:val="18"/>
          <w:u w:val="single"/>
        </w:rPr>
        <w:t>Direttore: Prof Pasquale CHIANURA</w:t>
      </w:r>
    </w:p>
    <w:p w:rsidR="007D619A" w:rsidRPr="00F37466" w:rsidRDefault="007D619A" w:rsidP="00F37466">
      <w:pPr>
        <w:shd w:val="clear" w:color="auto" w:fill="728E3A"/>
        <w:jc w:val="center"/>
        <w:rPr>
          <w:rFonts w:asciiTheme="minorHAnsi" w:hAnsiTheme="minorHAnsi" w:cs="Arial"/>
          <w:b/>
          <w:spacing w:val="-24"/>
          <w:sz w:val="18"/>
          <w:szCs w:val="18"/>
        </w:rPr>
      </w:pPr>
    </w:p>
    <w:p w:rsidR="002F3E2D" w:rsidRPr="00F37466" w:rsidRDefault="002F3E2D" w:rsidP="00F37466">
      <w:pPr>
        <w:shd w:val="clear" w:color="auto" w:fill="728E3A"/>
        <w:rPr>
          <w:rFonts w:asciiTheme="minorHAnsi" w:hAnsiTheme="minorHAnsi" w:cs="Arial"/>
        </w:rPr>
      </w:pPr>
    </w:p>
    <w:p w:rsidR="002F3E2D" w:rsidRPr="007D619A" w:rsidRDefault="002F3E2D" w:rsidP="002F3E2D">
      <w:pPr>
        <w:tabs>
          <w:tab w:val="left" w:pos="3060"/>
        </w:tabs>
        <w:ind w:right="-31"/>
        <w:jc w:val="center"/>
        <w:rPr>
          <w:rFonts w:asciiTheme="minorHAnsi" w:hAnsiTheme="minorHAnsi" w:cs="Arial"/>
          <w:b/>
          <w:i/>
        </w:rPr>
      </w:pPr>
    </w:p>
    <w:p w:rsidR="002F3E2D" w:rsidRPr="00270BFF" w:rsidRDefault="00AD5241" w:rsidP="009941A4">
      <w:pPr>
        <w:ind w:right="509"/>
        <w:jc w:val="center"/>
        <w:rPr>
          <w:rFonts w:ascii="Calibri" w:hAnsi="Calibri" w:cs="Arial"/>
          <w:b/>
          <w:spacing w:val="-24"/>
          <w:sz w:val="32"/>
          <w:szCs w:val="32"/>
        </w:rPr>
      </w:pPr>
      <w:r w:rsidRPr="00270BFF">
        <w:rPr>
          <w:rFonts w:ascii="Calibri" w:hAnsi="Calibri" w:cs="Arial"/>
          <w:b/>
          <w:spacing w:val="-24"/>
          <w:sz w:val="32"/>
          <w:szCs w:val="32"/>
        </w:rPr>
        <w:t xml:space="preserve">2° </w:t>
      </w:r>
      <w:r w:rsidR="002F3E2D" w:rsidRPr="00270BFF">
        <w:rPr>
          <w:rFonts w:ascii="Calibri" w:hAnsi="Calibri" w:cs="Arial"/>
          <w:b/>
          <w:spacing w:val="-24"/>
          <w:sz w:val="32"/>
          <w:szCs w:val="32"/>
        </w:rPr>
        <w:t xml:space="preserve">CORSO  </w:t>
      </w:r>
      <w:proofErr w:type="spellStart"/>
      <w:r w:rsidR="002F3E2D" w:rsidRPr="00270BFF">
        <w:rPr>
          <w:rFonts w:ascii="Calibri" w:hAnsi="Calibri" w:cs="Arial"/>
          <w:b/>
          <w:spacing w:val="-24"/>
          <w:sz w:val="32"/>
          <w:szCs w:val="32"/>
        </w:rPr>
        <w:t>DI</w:t>
      </w:r>
      <w:proofErr w:type="spellEnd"/>
      <w:r w:rsidR="002F3E2D" w:rsidRPr="00270BFF">
        <w:rPr>
          <w:rFonts w:ascii="Calibri" w:hAnsi="Calibri" w:cs="Arial"/>
          <w:b/>
          <w:spacing w:val="-24"/>
          <w:sz w:val="32"/>
          <w:szCs w:val="32"/>
        </w:rPr>
        <w:t xml:space="preserve">   ALTA  FORMAZIONE     IN     RIABILITAZIONE     PSICOSOCIALE</w:t>
      </w:r>
      <w:r w:rsidRPr="00270BFF">
        <w:rPr>
          <w:rFonts w:ascii="Calibri" w:hAnsi="Calibri" w:cs="Arial"/>
          <w:b/>
          <w:spacing w:val="-24"/>
          <w:sz w:val="32"/>
          <w:szCs w:val="32"/>
        </w:rPr>
        <w:t xml:space="preserve"> – 2015 </w:t>
      </w:r>
    </w:p>
    <w:p w:rsidR="009941A4" w:rsidRPr="00270BFF" w:rsidRDefault="009941A4" w:rsidP="009941A4">
      <w:pPr>
        <w:ind w:right="509"/>
        <w:jc w:val="center"/>
        <w:rPr>
          <w:rFonts w:ascii="Calibri" w:hAnsi="Calibri" w:cs="Arial"/>
          <w:b/>
          <w:spacing w:val="-24"/>
          <w:sz w:val="32"/>
          <w:szCs w:val="32"/>
        </w:rPr>
      </w:pPr>
    </w:p>
    <w:p w:rsidR="002F3E2D" w:rsidRPr="00270BFF" w:rsidRDefault="002F3E2D" w:rsidP="009941A4">
      <w:pPr>
        <w:ind w:right="509"/>
        <w:jc w:val="center"/>
        <w:rPr>
          <w:rFonts w:ascii="Calibri" w:hAnsi="Calibri"/>
          <w:b/>
          <w:spacing w:val="-24"/>
          <w:sz w:val="32"/>
          <w:szCs w:val="32"/>
        </w:rPr>
      </w:pPr>
    </w:p>
    <w:p w:rsidR="002F3E2D" w:rsidRPr="00270BFF" w:rsidRDefault="002F3E2D" w:rsidP="009941A4">
      <w:pPr>
        <w:ind w:right="509"/>
        <w:jc w:val="center"/>
        <w:rPr>
          <w:rFonts w:ascii="Calibri" w:hAnsi="Calibri"/>
          <w:b/>
          <w:spacing w:val="-24"/>
          <w:sz w:val="32"/>
          <w:szCs w:val="32"/>
        </w:rPr>
      </w:pPr>
      <w:r w:rsidRPr="00270BFF">
        <w:rPr>
          <w:rFonts w:ascii="Calibri" w:hAnsi="Calibri"/>
          <w:b/>
          <w:spacing w:val="-24"/>
          <w:sz w:val="32"/>
          <w:szCs w:val="32"/>
        </w:rPr>
        <w:t>Progetto riabilitativo e</w:t>
      </w:r>
    </w:p>
    <w:p w:rsidR="002F3E2D" w:rsidRPr="00270BFF" w:rsidRDefault="002F3E2D" w:rsidP="009941A4">
      <w:pPr>
        <w:ind w:right="509"/>
        <w:jc w:val="center"/>
        <w:rPr>
          <w:rFonts w:ascii="Calibri" w:hAnsi="Calibri"/>
          <w:b/>
          <w:spacing w:val="-24"/>
          <w:sz w:val="32"/>
          <w:szCs w:val="32"/>
        </w:rPr>
      </w:pPr>
      <w:r w:rsidRPr="00270BFF">
        <w:rPr>
          <w:rFonts w:ascii="Calibri" w:hAnsi="Calibri"/>
          <w:b/>
          <w:spacing w:val="-24"/>
          <w:sz w:val="32"/>
          <w:szCs w:val="32"/>
        </w:rPr>
        <w:t>relazione con il paziente  psichiatrico</w:t>
      </w:r>
      <w:r w:rsidR="00AD5241" w:rsidRPr="00270BFF">
        <w:rPr>
          <w:rFonts w:ascii="Calibri" w:hAnsi="Calibri"/>
          <w:b/>
          <w:spacing w:val="-24"/>
          <w:sz w:val="32"/>
          <w:szCs w:val="32"/>
        </w:rPr>
        <w:t xml:space="preserve"> ad alta complessità </w:t>
      </w:r>
    </w:p>
    <w:p w:rsidR="002F3E2D" w:rsidRPr="00270BFF" w:rsidRDefault="002F3E2D" w:rsidP="009941A4">
      <w:pPr>
        <w:ind w:right="509"/>
        <w:jc w:val="center"/>
        <w:rPr>
          <w:rFonts w:ascii="Calibri" w:hAnsi="Calibri"/>
          <w:b/>
          <w:spacing w:val="-24"/>
          <w:sz w:val="32"/>
          <w:szCs w:val="32"/>
        </w:rPr>
      </w:pPr>
    </w:p>
    <w:p w:rsidR="002F3E2D" w:rsidRPr="00270BFF" w:rsidRDefault="002F3E2D" w:rsidP="009941A4">
      <w:pPr>
        <w:ind w:right="509"/>
        <w:jc w:val="center"/>
        <w:rPr>
          <w:rFonts w:ascii="Calibri" w:hAnsi="Calibri"/>
          <w:b/>
          <w:spacing w:val="-24"/>
          <w:sz w:val="32"/>
          <w:szCs w:val="32"/>
        </w:rPr>
      </w:pPr>
      <w:r w:rsidRPr="00270BFF">
        <w:rPr>
          <w:rFonts w:ascii="Calibri" w:hAnsi="Calibri"/>
          <w:b/>
          <w:spacing w:val="-24"/>
          <w:sz w:val="32"/>
          <w:szCs w:val="32"/>
        </w:rPr>
        <w:t xml:space="preserve">Crediti  </w:t>
      </w:r>
      <w:proofErr w:type="spellStart"/>
      <w:r w:rsidRPr="00270BFF">
        <w:rPr>
          <w:rFonts w:ascii="Calibri" w:hAnsi="Calibri"/>
          <w:b/>
          <w:spacing w:val="-24"/>
          <w:sz w:val="32"/>
          <w:szCs w:val="32"/>
        </w:rPr>
        <w:t>E.C.M.</w:t>
      </w:r>
      <w:proofErr w:type="spellEnd"/>
      <w:r w:rsidRPr="00270BFF">
        <w:rPr>
          <w:rFonts w:ascii="Calibri" w:hAnsi="Calibri"/>
          <w:b/>
          <w:spacing w:val="-24"/>
          <w:sz w:val="32"/>
          <w:szCs w:val="32"/>
        </w:rPr>
        <w:t xml:space="preserve"> assegnati  50</w:t>
      </w:r>
    </w:p>
    <w:p w:rsidR="009941A4" w:rsidRPr="00567F0D" w:rsidRDefault="002F3E2D" w:rsidP="00567F0D">
      <w:pPr>
        <w:ind w:right="509"/>
        <w:jc w:val="center"/>
        <w:rPr>
          <w:rFonts w:ascii="Calibri" w:hAnsi="Calibri"/>
          <w:b/>
          <w:spacing w:val="-24"/>
          <w:sz w:val="32"/>
          <w:szCs w:val="32"/>
        </w:rPr>
      </w:pPr>
      <w:r w:rsidRPr="00270BFF">
        <w:rPr>
          <w:rFonts w:ascii="Calibri" w:hAnsi="Calibri"/>
          <w:b/>
          <w:spacing w:val="-24"/>
          <w:sz w:val="32"/>
          <w:szCs w:val="32"/>
        </w:rPr>
        <w:t xml:space="preserve">ID </w:t>
      </w:r>
      <w:r w:rsidR="00F36CB1">
        <w:rPr>
          <w:rFonts w:ascii="Calibri" w:hAnsi="Calibri"/>
          <w:b/>
          <w:spacing w:val="-24"/>
          <w:sz w:val="32"/>
          <w:szCs w:val="32"/>
        </w:rPr>
        <w:t xml:space="preserve"> Provider</w:t>
      </w:r>
      <w:r w:rsidRPr="00270BFF">
        <w:rPr>
          <w:rFonts w:ascii="Calibri" w:hAnsi="Calibri"/>
          <w:b/>
          <w:spacing w:val="-24"/>
          <w:sz w:val="32"/>
          <w:szCs w:val="32"/>
        </w:rPr>
        <w:t xml:space="preserve">: </w:t>
      </w:r>
      <w:r w:rsidR="007130D9">
        <w:rPr>
          <w:rFonts w:ascii="Calibri" w:hAnsi="Calibri"/>
          <w:b/>
          <w:spacing w:val="-24"/>
          <w:sz w:val="32"/>
          <w:szCs w:val="32"/>
        </w:rPr>
        <w:t xml:space="preserve">293 </w:t>
      </w:r>
    </w:p>
    <w:p w:rsidR="002F3E2D" w:rsidRPr="00270BFF" w:rsidRDefault="002F3E2D" w:rsidP="009941A4">
      <w:pPr>
        <w:ind w:right="509"/>
        <w:jc w:val="center"/>
        <w:rPr>
          <w:rFonts w:asciiTheme="minorHAnsi" w:hAnsiTheme="minorHAnsi"/>
          <w:b/>
          <w:color w:val="FF0000"/>
          <w:spacing w:val="-24"/>
          <w:sz w:val="28"/>
          <w:szCs w:val="28"/>
        </w:rPr>
      </w:pPr>
      <w:r w:rsidRPr="00270BFF">
        <w:rPr>
          <w:rFonts w:asciiTheme="minorHAnsi" w:hAnsiTheme="minorHAnsi"/>
          <w:b/>
          <w:color w:val="FF0000"/>
          <w:spacing w:val="-24"/>
          <w:sz w:val="28"/>
          <w:szCs w:val="28"/>
        </w:rPr>
        <w:t>Sede Didattica del Corso:</w:t>
      </w:r>
    </w:p>
    <w:p w:rsidR="00AD5241" w:rsidRPr="00270BFF" w:rsidRDefault="00AD5241" w:rsidP="00AD5241">
      <w:pPr>
        <w:ind w:right="509"/>
        <w:jc w:val="center"/>
        <w:rPr>
          <w:rFonts w:asciiTheme="minorHAnsi" w:hAnsiTheme="minorHAnsi"/>
          <w:spacing w:val="-24"/>
          <w:sz w:val="28"/>
          <w:szCs w:val="28"/>
        </w:rPr>
      </w:pPr>
      <w:r w:rsidRPr="00270BFF">
        <w:rPr>
          <w:rFonts w:asciiTheme="minorHAnsi" w:hAnsiTheme="minorHAnsi"/>
          <w:spacing w:val="-24"/>
          <w:sz w:val="28"/>
          <w:szCs w:val="28"/>
        </w:rPr>
        <w:t xml:space="preserve">Hotel </w:t>
      </w:r>
      <w:proofErr w:type="spellStart"/>
      <w:r w:rsidRPr="00270BFF">
        <w:rPr>
          <w:rFonts w:asciiTheme="minorHAnsi" w:hAnsiTheme="minorHAnsi"/>
          <w:spacing w:val="-24"/>
          <w:sz w:val="28"/>
          <w:szCs w:val="28"/>
        </w:rPr>
        <w:t>Excelsior</w:t>
      </w:r>
      <w:proofErr w:type="spellEnd"/>
      <w:r w:rsidRPr="00270BFF">
        <w:rPr>
          <w:rFonts w:asciiTheme="minorHAnsi" w:hAnsiTheme="minorHAnsi"/>
          <w:spacing w:val="-24"/>
          <w:sz w:val="28"/>
          <w:szCs w:val="28"/>
        </w:rPr>
        <w:t xml:space="preserve"> Via Giulio </w:t>
      </w:r>
      <w:proofErr w:type="spellStart"/>
      <w:r w:rsidRPr="00270BFF">
        <w:rPr>
          <w:rFonts w:asciiTheme="minorHAnsi" w:hAnsiTheme="minorHAnsi"/>
          <w:spacing w:val="-24"/>
          <w:sz w:val="28"/>
          <w:szCs w:val="28"/>
        </w:rPr>
        <w:t>Petroni</w:t>
      </w:r>
      <w:proofErr w:type="spellEnd"/>
      <w:r w:rsidRPr="00270BFF">
        <w:rPr>
          <w:rFonts w:asciiTheme="minorHAnsi" w:hAnsiTheme="minorHAnsi"/>
          <w:spacing w:val="-24"/>
          <w:sz w:val="28"/>
          <w:szCs w:val="28"/>
        </w:rPr>
        <w:t>, 15 Bari</w:t>
      </w:r>
    </w:p>
    <w:p w:rsidR="00AD5241" w:rsidRPr="009941A4" w:rsidRDefault="00AD5241" w:rsidP="009941A4">
      <w:pPr>
        <w:ind w:right="509"/>
        <w:jc w:val="center"/>
        <w:rPr>
          <w:rFonts w:asciiTheme="minorHAnsi" w:hAnsiTheme="minorHAnsi"/>
          <w:spacing w:val="-24"/>
        </w:rPr>
      </w:pPr>
    </w:p>
    <w:sectPr w:rsidR="00AD5241" w:rsidRPr="009941A4" w:rsidSect="00F554CB">
      <w:pgSz w:w="16838" w:h="11906" w:orient="landscape"/>
      <w:pgMar w:top="1134" w:right="1417"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4E14FC"/>
    <w:lvl w:ilvl="0">
      <w:numFmt w:val="decimal"/>
      <w:lvlText w:val="*"/>
      <w:lvlJc w:val="left"/>
      <w:pPr>
        <w:ind w:left="0" w:firstLine="0"/>
      </w:pPr>
    </w:lvl>
  </w:abstractNum>
  <w:abstractNum w:abstractNumId="1">
    <w:nsid w:val="36F05429"/>
    <w:multiLevelType w:val="hybridMultilevel"/>
    <w:tmpl w:val="AAE0DBCE"/>
    <w:lvl w:ilvl="0" w:tplc="B43279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F554CB"/>
    <w:rsid w:val="0011396B"/>
    <w:rsid w:val="00270BFF"/>
    <w:rsid w:val="002F3E2D"/>
    <w:rsid w:val="004C2CAF"/>
    <w:rsid w:val="00567F0D"/>
    <w:rsid w:val="005832E4"/>
    <w:rsid w:val="00584CF9"/>
    <w:rsid w:val="007130D9"/>
    <w:rsid w:val="00747EC5"/>
    <w:rsid w:val="00782B02"/>
    <w:rsid w:val="00785F9D"/>
    <w:rsid w:val="007D1024"/>
    <w:rsid w:val="007D619A"/>
    <w:rsid w:val="00803746"/>
    <w:rsid w:val="00867CB7"/>
    <w:rsid w:val="009941A4"/>
    <w:rsid w:val="009A0A07"/>
    <w:rsid w:val="009E0C71"/>
    <w:rsid w:val="00A6097B"/>
    <w:rsid w:val="00AA0592"/>
    <w:rsid w:val="00AD5241"/>
    <w:rsid w:val="00AF48BB"/>
    <w:rsid w:val="00B445BA"/>
    <w:rsid w:val="00B5411D"/>
    <w:rsid w:val="00B81F48"/>
    <w:rsid w:val="00C10EE3"/>
    <w:rsid w:val="00D37029"/>
    <w:rsid w:val="00ED2E3F"/>
    <w:rsid w:val="00F36CB1"/>
    <w:rsid w:val="00F37466"/>
    <w:rsid w:val="00F51FBC"/>
    <w:rsid w:val="00F554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4CB"/>
    <w:pPr>
      <w:spacing w:after="0" w:line="240" w:lineRule="auto"/>
    </w:pPr>
    <w:rPr>
      <w:rFonts w:ascii="Times New Roman" w:eastAsia="Times New Roman" w:hAnsi="Times New Roman" w:cs="Times New Roman"/>
      <w:sz w:val="24"/>
      <w:szCs w:val="24"/>
      <w:lang w:eastAsia="it-IT" w:bidi="he-IL"/>
    </w:rPr>
  </w:style>
  <w:style w:type="paragraph" w:styleId="Titolo1">
    <w:name w:val="heading 1"/>
    <w:basedOn w:val="Normale"/>
    <w:next w:val="Normale"/>
    <w:link w:val="Titolo1Carattere"/>
    <w:qFormat/>
    <w:rsid w:val="00F554CB"/>
    <w:pPr>
      <w:keepNext/>
      <w:jc w:val="center"/>
      <w:outlineLvl w:val="0"/>
    </w:pPr>
    <w:rPr>
      <w:b/>
      <w:bCs/>
      <w:i/>
      <w:iCs/>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54CB"/>
    <w:rPr>
      <w:rFonts w:ascii="Times New Roman" w:eastAsia="Times New Roman" w:hAnsi="Times New Roman" w:cs="Times New Roman"/>
      <w:b/>
      <w:bCs/>
      <w:i/>
      <w:iCs/>
      <w:sz w:val="40"/>
      <w:szCs w:val="24"/>
      <w:lang w:eastAsia="it-IT" w:bidi="he-IL"/>
    </w:rPr>
  </w:style>
  <w:style w:type="character" w:styleId="Collegamentoipertestuale">
    <w:name w:val="Hyperlink"/>
    <w:basedOn w:val="Carpredefinitoparagrafo"/>
    <w:rsid w:val="00F554CB"/>
    <w:rPr>
      <w:color w:val="0000FF"/>
      <w:u w:val="single"/>
    </w:rPr>
  </w:style>
  <w:style w:type="paragraph" w:styleId="Corpodeltesto">
    <w:name w:val="Body Text"/>
    <w:basedOn w:val="Normale"/>
    <w:link w:val="CorpodeltestoCarattere"/>
    <w:rsid w:val="007D619A"/>
    <w:pPr>
      <w:jc w:val="both"/>
    </w:pPr>
    <w:rPr>
      <w:lang w:bidi="ar-SA"/>
    </w:rPr>
  </w:style>
  <w:style w:type="character" w:customStyle="1" w:styleId="CorpodeltestoCarattere">
    <w:name w:val="Corpo del testo Carattere"/>
    <w:basedOn w:val="Carpredefinitoparagrafo"/>
    <w:link w:val="Corpodeltesto"/>
    <w:rsid w:val="007D619A"/>
    <w:rPr>
      <w:rFonts w:ascii="Times New Roman" w:eastAsia="Times New Roman" w:hAnsi="Times New Roman" w:cs="Times New Roman"/>
      <w:sz w:val="24"/>
      <w:szCs w:val="24"/>
      <w:lang w:eastAsia="it-IT"/>
    </w:rPr>
  </w:style>
  <w:style w:type="paragraph" w:customStyle="1" w:styleId="msoorganizationname">
    <w:name w:val="msoorganizationname"/>
    <w:rsid w:val="007D619A"/>
    <w:pPr>
      <w:spacing w:after="0" w:line="240" w:lineRule="auto"/>
      <w:jc w:val="center"/>
    </w:pPr>
    <w:rPr>
      <w:rFonts w:ascii="Franklin Gothic Demi" w:eastAsia="Times New Roman" w:hAnsi="Franklin Gothic Demi" w:cs="Times New Roman"/>
      <w:caps/>
      <w:color w:val="000000"/>
      <w:kern w:val="28"/>
      <w:sz w:val="15"/>
      <w:szCs w:val="15"/>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i@istitutometafor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847</Words>
  <Characters>4830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Metafora</dc:creator>
  <cp:lastModifiedBy>Metafora</cp:lastModifiedBy>
  <cp:revision>18</cp:revision>
  <cp:lastPrinted>2015-01-14T11:47:00Z</cp:lastPrinted>
  <dcterms:created xsi:type="dcterms:W3CDTF">2015-01-13T14:34:00Z</dcterms:created>
  <dcterms:modified xsi:type="dcterms:W3CDTF">2015-01-19T17:08:00Z</dcterms:modified>
</cp:coreProperties>
</file>